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9DE27">
      <w:pPr>
        <w:spacing w:line="360" w:lineRule="auto"/>
        <w:jc w:val="center"/>
        <w:rPr>
          <w:rFonts w:ascii="宋体" w:eastAsia="宋体"/>
          <w:b/>
          <w:color w:val="000000"/>
          <w:sz w:val="24"/>
        </w:rPr>
      </w:pPr>
      <w:bookmarkStart w:id="0" w:name="_Toc37770967"/>
      <w:r>
        <w:rPr>
          <w:rFonts w:hint="eastAsia" w:ascii="宋体" w:hAnsi="Times New Roman" w:eastAsia="宋体" w:cs="Times New Roman"/>
          <w:b/>
          <w:color w:val="000000"/>
          <w:sz w:val="24"/>
        </w:rPr>
        <w:t>本溪华鑫建设工程试验检测有限公司</w:t>
      </w:r>
      <w:r>
        <w:rPr>
          <w:rFonts w:hint="eastAsia" w:ascii="宋体" w:eastAsia="宋体"/>
          <w:b/>
          <w:color w:val="000000"/>
          <w:sz w:val="24"/>
        </w:rPr>
        <w:t>主要人员信息公示汇总表</w:t>
      </w:r>
    </w:p>
    <w:tbl>
      <w:tblPr>
        <w:tblStyle w:val="4"/>
        <w:tblW w:w="506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966"/>
        <w:gridCol w:w="687"/>
        <w:gridCol w:w="1360"/>
        <w:gridCol w:w="2366"/>
        <w:gridCol w:w="530"/>
        <w:gridCol w:w="1322"/>
        <w:gridCol w:w="836"/>
      </w:tblGrid>
      <w:tr w14:paraId="7146AC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8" w:type="pct"/>
            <w:vMerge w:val="restart"/>
            <w:noWrap w:val="0"/>
            <w:vAlign w:val="center"/>
          </w:tcPr>
          <w:p w14:paraId="5A7CED1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序号</w:t>
            </w:r>
          </w:p>
        </w:tc>
        <w:tc>
          <w:tcPr>
            <w:tcW w:w="578" w:type="pct"/>
            <w:vMerge w:val="restart"/>
            <w:noWrap w:val="0"/>
            <w:vAlign w:val="center"/>
          </w:tcPr>
          <w:p w14:paraId="6D66167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拟任职务</w:t>
            </w:r>
          </w:p>
        </w:tc>
        <w:tc>
          <w:tcPr>
            <w:tcW w:w="413" w:type="pct"/>
            <w:vMerge w:val="restart"/>
            <w:noWrap w:val="0"/>
            <w:vAlign w:val="center"/>
          </w:tcPr>
          <w:p w14:paraId="20AC16C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姓名</w:t>
            </w:r>
          </w:p>
        </w:tc>
        <w:tc>
          <w:tcPr>
            <w:tcW w:w="811" w:type="pct"/>
            <w:vMerge w:val="restart"/>
            <w:noWrap w:val="0"/>
            <w:vAlign w:val="center"/>
          </w:tcPr>
          <w:p w14:paraId="5AB0EB1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证书类型</w:t>
            </w:r>
          </w:p>
        </w:tc>
        <w:tc>
          <w:tcPr>
            <w:tcW w:w="1358" w:type="pct"/>
            <w:vMerge w:val="restart"/>
            <w:noWrap w:val="0"/>
            <w:vAlign w:val="center"/>
          </w:tcPr>
          <w:p w14:paraId="65F59B3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证书编号</w:t>
            </w:r>
          </w:p>
        </w:tc>
        <w:tc>
          <w:tcPr>
            <w:tcW w:w="1610" w:type="pct"/>
            <w:gridSpan w:val="3"/>
            <w:noWrap w:val="0"/>
            <w:vAlign w:val="center"/>
          </w:tcPr>
          <w:p w14:paraId="021612E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个人业绩信息</w:t>
            </w:r>
          </w:p>
        </w:tc>
      </w:tr>
      <w:tr w14:paraId="63877D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8" w:type="pct"/>
            <w:vMerge w:val="continue"/>
            <w:noWrap w:val="0"/>
            <w:vAlign w:val="center"/>
          </w:tcPr>
          <w:p w14:paraId="71FAF7A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578" w:type="pct"/>
            <w:vMerge w:val="continue"/>
            <w:noWrap w:val="0"/>
            <w:vAlign w:val="center"/>
          </w:tcPr>
          <w:p w14:paraId="21F9927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413" w:type="pct"/>
            <w:vMerge w:val="continue"/>
            <w:noWrap w:val="0"/>
            <w:vAlign w:val="center"/>
          </w:tcPr>
          <w:p w14:paraId="2B36EF5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811" w:type="pct"/>
            <w:vMerge w:val="continue"/>
            <w:noWrap w:val="0"/>
            <w:vAlign w:val="center"/>
          </w:tcPr>
          <w:p w14:paraId="6B449AB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1358" w:type="pct"/>
            <w:vMerge w:val="continue"/>
            <w:noWrap w:val="0"/>
            <w:vAlign w:val="center"/>
          </w:tcPr>
          <w:p w14:paraId="7A59AD0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1BC12D3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编号</w:t>
            </w:r>
          </w:p>
        </w:tc>
        <w:tc>
          <w:tcPr>
            <w:tcW w:w="789" w:type="pct"/>
            <w:noWrap w:val="0"/>
            <w:vAlign w:val="center"/>
          </w:tcPr>
          <w:p w14:paraId="55C4D2D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项目合同名称</w:t>
            </w:r>
          </w:p>
        </w:tc>
        <w:tc>
          <w:tcPr>
            <w:tcW w:w="500" w:type="pct"/>
            <w:noWrap w:val="0"/>
            <w:vAlign w:val="center"/>
          </w:tcPr>
          <w:p w14:paraId="333E18A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完工年月</w:t>
            </w:r>
          </w:p>
        </w:tc>
      </w:tr>
      <w:tr w14:paraId="4C96A7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8" w:type="pct"/>
            <w:noWrap w:val="0"/>
            <w:vAlign w:val="center"/>
          </w:tcPr>
          <w:p w14:paraId="13EDD69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1</w:t>
            </w:r>
          </w:p>
        </w:tc>
        <w:tc>
          <w:tcPr>
            <w:tcW w:w="578" w:type="pct"/>
            <w:noWrap w:val="0"/>
            <w:vAlign w:val="center"/>
          </w:tcPr>
          <w:p w14:paraId="4AA21E1A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项目负责人</w:t>
            </w:r>
          </w:p>
          <w:p w14:paraId="410642A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413" w:type="pct"/>
            <w:noWrap w:val="0"/>
            <w:vAlign w:val="center"/>
          </w:tcPr>
          <w:p w14:paraId="18E5847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bookmarkStart w:id="1" w:name="_GoBack"/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左慧</w:t>
            </w:r>
            <w:bookmarkEnd w:id="1"/>
          </w:p>
        </w:tc>
        <w:tc>
          <w:tcPr>
            <w:tcW w:w="811" w:type="pct"/>
            <w:noWrap w:val="0"/>
            <w:vAlign w:val="center"/>
          </w:tcPr>
          <w:p w14:paraId="7D65C27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  <w:t>公路水运工程试验检测师职</w:t>
            </w:r>
          </w:p>
          <w:p w14:paraId="6C4F9877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  <w:t>业资格证书道路工程、桥梁隧道工程、交通工程专业</w:t>
            </w:r>
          </w:p>
        </w:tc>
        <w:tc>
          <w:tcPr>
            <w:tcW w:w="1358" w:type="pct"/>
            <w:noWrap w:val="0"/>
            <w:vAlign w:val="center"/>
          </w:tcPr>
          <w:p w14:paraId="1112F02D">
            <w:pPr>
              <w:pStyle w:val="9"/>
              <w:spacing w:before="82" w:line="222" w:lineRule="auto"/>
              <w:ind w:left="46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zh-CN" w:eastAsia="zh-CN" w:bidi="zh-CN"/>
              </w:rPr>
              <w:t>31620191101010003234、31620191101020030905、31620201101030031378</w:t>
            </w:r>
          </w:p>
        </w:tc>
        <w:tc>
          <w:tcPr>
            <w:tcW w:w="320" w:type="pct"/>
            <w:noWrap w:val="0"/>
            <w:vAlign w:val="center"/>
          </w:tcPr>
          <w:p w14:paraId="7380236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zh-CN" w:eastAsia="zh-CN" w:bidi="zh-CN"/>
              </w:rPr>
              <w:t>1</w:t>
            </w:r>
          </w:p>
        </w:tc>
        <w:tc>
          <w:tcPr>
            <w:tcW w:w="789" w:type="pct"/>
            <w:noWrap w:val="0"/>
            <w:vAlign w:val="center"/>
          </w:tcPr>
          <w:p w14:paraId="0DA65DC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/</w:t>
            </w:r>
          </w:p>
        </w:tc>
        <w:tc>
          <w:tcPr>
            <w:tcW w:w="500" w:type="pct"/>
            <w:noWrap w:val="0"/>
            <w:vAlign w:val="center"/>
          </w:tcPr>
          <w:p w14:paraId="4D99319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/</w:t>
            </w:r>
          </w:p>
        </w:tc>
      </w:tr>
    </w:tbl>
    <w:p w14:paraId="45A02C3E">
      <w:pPr>
        <w:spacing w:line="360" w:lineRule="auto"/>
        <w:jc w:val="both"/>
        <w:rPr>
          <w:rFonts w:hint="eastAsia" w:ascii="宋体" w:hAnsi="宋体" w:eastAsia="宋体" w:cs="Times New Roman"/>
          <w:b/>
          <w:szCs w:val="21"/>
          <w:lang w:val="zh-CN"/>
        </w:rPr>
      </w:pPr>
    </w:p>
    <w:p w14:paraId="51606815">
      <w:pPr>
        <w:spacing w:line="360" w:lineRule="auto"/>
        <w:jc w:val="center"/>
        <w:rPr>
          <w:rFonts w:hint="eastAsia" w:ascii="宋体" w:eastAsia="宋体"/>
          <w:b/>
          <w:color w:val="000000"/>
          <w:sz w:val="24"/>
        </w:rPr>
      </w:pPr>
      <w:r>
        <w:rPr>
          <w:rFonts w:hint="eastAsia" w:ascii="宋体" w:hAnsi="Times New Roman" w:eastAsia="宋体" w:cs="Times New Roman"/>
          <w:b/>
          <w:color w:val="000000"/>
          <w:sz w:val="24"/>
        </w:rPr>
        <w:t>本溪华鑫建设工程试验检测有限公司</w:t>
      </w:r>
      <w:r>
        <w:rPr>
          <w:rFonts w:hint="eastAsia" w:ascii="宋体" w:hAnsi="Times New Roman" w:eastAsia="宋体" w:cs="Times New Roman"/>
          <w:b/>
          <w:color w:val="000000"/>
          <w:sz w:val="24"/>
          <w:lang w:val="zh-CN"/>
        </w:rPr>
        <w:t>企</w:t>
      </w:r>
      <w:r>
        <w:rPr>
          <w:rFonts w:hint="eastAsia" w:ascii="宋体" w:eastAsia="宋体"/>
          <w:b/>
          <w:color w:val="000000"/>
          <w:sz w:val="24"/>
          <w:lang w:val="zh-CN"/>
        </w:rPr>
        <w:t>业业绩</w:t>
      </w:r>
      <w:r>
        <w:rPr>
          <w:rFonts w:hint="eastAsia" w:ascii="宋体" w:eastAsia="宋体"/>
          <w:b/>
          <w:color w:val="000000"/>
          <w:sz w:val="24"/>
        </w:rPr>
        <w:t>信息公示汇总表</w:t>
      </w:r>
    </w:p>
    <w:tbl>
      <w:tblPr>
        <w:tblStyle w:val="4"/>
        <w:tblW w:w="5045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096"/>
        <w:gridCol w:w="2513"/>
        <w:gridCol w:w="1543"/>
        <w:gridCol w:w="1545"/>
      </w:tblGrid>
      <w:tr w14:paraId="2BB8FB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9" w:type="pct"/>
            <w:noWrap w:val="0"/>
            <w:vAlign w:val="center"/>
          </w:tcPr>
          <w:p w14:paraId="08C7601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序号</w:t>
            </w:r>
          </w:p>
        </w:tc>
        <w:tc>
          <w:tcPr>
            <w:tcW w:w="1247" w:type="pct"/>
            <w:noWrap w:val="0"/>
            <w:vAlign w:val="center"/>
          </w:tcPr>
          <w:p w14:paraId="0C209D1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项目合同名称</w:t>
            </w:r>
          </w:p>
        </w:tc>
        <w:tc>
          <w:tcPr>
            <w:tcW w:w="1495" w:type="pct"/>
            <w:noWrap w:val="0"/>
            <w:vAlign w:val="center"/>
          </w:tcPr>
          <w:p w14:paraId="6ED0884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委托人</w:t>
            </w:r>
          </w:p>
        </w:tc>
        <w:tc>
          <w:tcPr>
            <w:tcW w:w="918" w:type="pct"/>
            <w:noWrap w:val="0"/>
            <w:vAlign w:val="center"/>
          </w:tcPr>
          <w:p w14:paraId="74ACD2C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建设地点</w:t>
            </w:r>
          </w:p>
        </w:tc>
        <w:tc>
          <w:tcPr>
            <w:tcW w:w="919" w:type="pct"/>
            <w:noWrap w:val="0"/>
            <w:vAlign w:val="center"/>
          </w:tcPr>
          <w:p w14:paraId="21C7B71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交工年月</w:t>
            </w:r>
          </w:p>
        </w:tc>
      </w:tr>
      <w:tr w14:paraId="460224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9" w:type="pct"/>
            <w:noWrap w:val="0"/>
            <w:vAlign w:val="center"/>
          </w:tcPr>
          <w:p w14:paraId="0070A22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1</w:t>
            </w:r>
          </w:p>
        </w:tc>
        <w:tc>
          <w:tcPr>
            <w:tcW w:w="1247" w:type="pct"/>
            <w:noWrap w:val="0"/>
            <w:vAlign w:val="center"/>
          </w:tcPr>
          <w:p w14:paraId="3CEC51A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2023年鞍山市干线公路养护工程第三方检测服务项目 </w:t>
            </w:r>
          </w:p>
        </w:tc>
        <w:tc>
          <w:tcPr>
            <w:tcW w:w="1495" w:type="pct"/>
            <w:noWrap w:val="0"/>
            <w:vAlign w:val="center"/>
          </w:tcPr>
          <w:p w14:paraId="4FA854F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鞍山市交通运输事务中心</w:t>
            </w:r>
          </w:p>
          <w:p w14:paraId="547F7E0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 </w:t>
            </w:r>
          </w:p>
        </w:tc>
        <w:tc>
          <w:tcPr>
            <w:tcW w:w="918" w:type="pct"/>
            <w:noWrap w:val="0"/>
            <w:vAlign w:val="center"/>
          </w:tcPr>
          <w:p w14:paraId="50D7BC3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鞍山市</w:t>
            </w:r>
          </w:p>
          <w:p w14:paraId="1CF46E1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  <w:tc>
          <w:tcPr>
            <w:tcW w:w="919" w:type="pct"/>
            <w:noWrap w:val="0"/>
            <w:vAlign w:val="center"/>
          </w:tcPr>
          <w:p w14:paraId="49211FA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2023.05.29</w:t>
            </w:r>
          </w:p>
          <w:p w14:paraId="300B6AF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</w:tr>
      <w:tr w14:paraId="25665F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9" w:type="pct"/>
            <w:noWrap w:val="0"/>
            <w:vAlign w:val="center"/>
          </w:tcPr>
          <w:p w14:paraId="467E411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zh-CN" w:eastAsia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eastAsia="zh-CN" w:bidi="zh-CN"/>
              </w:rPr>
              <w:t>2</w:t>
            </w:r>
          </w:p>
        </w:tc>
        <w:tc>
          <w:tcPr>
            <w:tcW w:w="1247" w:type="pct"/>
            <w:noWrap w:val="0"/>
            <w:vAlign w:val="center"/>
          </w:tcPr>
          <w:p w14:paraId="78C58BB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zh-CN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2024年铁岭市普通干线公路养护工程第三方检测服务 </w:t>
            </w:r>
          </w:p>
        </w:tc>
        <w:tc>
          <w:tcPr>
            <w:tcW w:w="1495" w:type="pct"/>
            <w:noWrap w:val="0"/>
            <w:vAlign w:val="center"/>
          </w:tcPr>
          <w:p w14:paraId="1D4A440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铁岭市交通运输事务服务中心</w:t>
            </w:r>
          </w:p>
          <w:p w14:paraId="72B2CAB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 </w:t>
            </w:r>
          </w:p>
        </w:tc>
        <w:tc>
          <w:tcPr>
            <w:tcW w:w="918" w:type="pct"/>
            <w:noWrap w:val="0"/>
            <w:vAlign w:val="center"/>
          </w:tcPr>
          <w:p w14:paraId="4F9824A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铁岭市</w:t>
            </w:r>
          </w:p>
          <w:p w14:paraId="74FD128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eastAsia="zh-CN" w:bidi="zh-CN"/>
              </w:rPr>
            </w:pPr>
          </w:p>
        </w:tc>
        <w:tc>
          <w:tcPr>
            <w:tcW w:w="919" w:type="pct"/>
            <w:noWrap w:val="0"/>
            <w:vAlign w:val="center"/>
          </w:tcPr>
          <w:p w14:paraId="30EBD30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2024.07.17</w:t>
            </w:r>
          </w:p>
          <w:p w14:paraId="7AF8D0D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</w:tr>
      <w:tr w14:paraId="4AFF36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9" w:type="pct"/>
            <w:noWrap w:val="0"/>
            <w:vAlign w:val="center"/>
          </w:tcPr>
          <w:p w14:paraId="1A104FC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eastAsia="zh-CN" w:bidi="zh-CN"/>
              </w:rPr>
              <w:t>3</w:t>
            </w:r>
          </w:p>
        </w:tc>
        <w:tc>
          <w:tcPr>
            <w:tcW w:w="1247" w:type="pct"/>
            <w:noWrap w:val="0"/>
            <w:vAlign w:val="center"/>
          </w:tcPr>
          <w:p w14:paraId="1C1DD59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zh-CN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2025年铁岭市普通干线公路养护工程第三方检测服务 </w:t>
            </w:r>
          </w:p>
        </w:tc>
        <w:tc>
          <w:tcPr>
            <w:tcW w:w="1495" w:type="pct"/>
            <w:noWrap w:val="0"/>
            <w:vAlign w:val="center"/>
          </w:tcPr>
          <w:p w14:paraId="7627B20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铁岭市交通运输事务服务中心</w:t>
            </w:r>
          </w:p>
          <w:p w14:paraId="2CD28DA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  <w:tc>
          <w:tcPr>
            <w:tcW w:w="918" w:type="pct"/>
            <w:noWrap w:val="0"/>
            <w:vAlign w:val="center"/>
          </w:tcPr>
          <w:p w14:paraId="2B51880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铁岭市</w:t>
            </w:r>
          </w:p>
          <w:p w14:paraId="26D65D8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  <w:tc>
          <w:tcPr>
            <w:tcW w:w="919" w:type="pct"/>
            <w:noWrap w:val="0"/>
            <w:vAlign w:val="center"/>
          </w:tcPr>
          <w:p w14:paraId="41FF42E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2025.07.14</w:t>
            </w:r>
          </w:p>
          <w:p w14:paraId="1225100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</w:tr>
      <w:tr w14:paraId="3F5924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9" w:type="pct"/>
            <w:noWrap w:val="0"/>
            <w:vAlign w:val="center"/>
          </w:tcPr>
          <w:p w14:paraId="129D0D4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eastAsia="zh-CN" w:bidi="zh-CN"/>
              </w:rPr>
              <w:t>4</w:t>
            </w:r>
          </w:p>
        </w:tc>
        <w:tc>
          <w:tcPr>
            <w:tcW w:w="1247" w:type="pct"/>
            <w:noWrap w:val="0"/>
            <w:vAlign w:val="center"/>
          </w:tcPr>
          <w:p w14:paraId="2E8D5A8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本溪市国省干线公路养护第三方专业化巡查服务 </w:t>
            </w:r>
          </w:p>
        </w:tc>
        <w:tc>
          <w:tcPr>
            <w:tcW w:w="1495" w:type="pct"/>
            <w:noWrap w:val="0"/>
            <w:vAlign w:val="center"/>
          </w:tcPr>
          <w:p w14:paraId="4D20508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  <w:p w14:paraId="2E05501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本溪市交通事业发展服务中心</w:t>
            </w:r>
          </w:p>
          <w:p w14:paraId="3916B20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  <w:tc>
          <w:tcPr>
            <w:tcW w:w="918" w:type="pct"/>
            <w:noWrap w:val="0"/>
            <w:vAlign w:val="center"/>
          </w:tcPr>
          <w:p w14:paraId="27880FF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本溪市</w:t>
            </w:r>
          </w:p>
          <w:p w14:paraId="5BF7DB8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  <w:tc>
          <w:tcPr>
            <w:tcW w:w="919" w:type="pct"/>
            <w:noWrap w:val="0"/>
            <w:vAlign w:val="center"/>
          </w:tcPr>
          <w:p w14:paraId="01F8DC0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2024.02.29</w:t>
            </w:r>
          </w:p>
          <w:p w14:paraId="3D42DD4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</w:tc>
      </w:tr>
    </w:tbl>
    <w:p w14:paraId="4BD369AD">
      <w:pPr>
        <w:widowControl/>
        <w:spacing w:before="112"/>
        <w:jc w:val="center"/>
        <w:rPr>
          <w:rFonts w:ascii="宋体" w:hAnsi="宋体"/>
          <w:b/>
          <w:szCs w:val="21"/>
        </w:rPr>
      </w:pPr>
    </w:p>
    <w:bookmarkEnd w:id="0"/>
    <w:p w14:paraId="5A23DCAF">
      <w:pPr>
        <w:widowControl/>
        <w:spacing w:before="112"/>
        <w:jc w:val="center"/>
        <w:rPr>
          <w:rFonts w:hint="eastAsia" w:ascii="宋体" w:hAnsi="宋体" w:eastAsia="宋体" w:cs="Times New Roman"/>
          <w:b/>
          <w:szCs w:val="21"/>
          <w:lang w:val="zh-CN"/>
        </w:rPr>
      </w:pPr>
    </w:p>
    <w:p w14:paraId="2A6796C7">
      <w:pPr>
        <w:spacing w:line="360" w:lineRule="auto"/>
        <w:jc w:val="center"/>
        <w:rPr>
          <w:rFonts w:ascii="宋体" w:eastAsia="宋体"/>
          <w:b/>
          <w:color w:val="000000"/>
          <w:sz w:val="24"/>
        </w:rPr>
      </w:pPr>
      <w:r>
        <w:rPr>
          <w:rFonts w:hint="eastAsia" w:ascii="宋体" w:hAnsi="Times New Roman" w:eastAsia="宋体" w:cs="Times New Roman"/>
          <w:b/>
          <w:color w:val="000000"/>
          <w:sz w:val="24"/>
        </w:rPr>
        <w:t>辽宁建翔工程技术检测服务有限公司主要人</w:t>
      </w:r>
      <w:r>
        <w:rPr>
          <w:rFonts w:hint="eastAsia" w:ascii="宋体" w:eastAsia="宋体"/>
          <w:b/>
          <w:color w:val="000000"/>
          <w:sz w:val="24"/>
        </w:rPr>
        <w:t>员信息公示汇总表</w:t>
      </w:r>
    </w:p>
    <w:tbl>
      <w:tblPr>
        <w:tblStyle w:val="4"/>
        <w:tblW w:w="510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1"/>
        <w:gridCol w:w="980"/>
        <w:gridCol w:w="739"/>
        <w:gridCol w:w="1346"/>
        <w:gridCol w:w="2247"/>
        <w:gridCol w:w="554"/>
        <w:gridCol w:w="1356"/>
        <w:gridCol w:w="873"/>
      </w:tblGrid>
      <w:tr w14:paraId="2D97B0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49" w:type="pct"/>
            <w:vMerge w:val="restart"/>
            <w:noWrap w:val="0"/>
            <w:vAlign w:val="center"/>
          </w:tcPr>
          <w:p w14:paraId="3B9598B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序号</w:t>
            </w:r>
          </w:p>
        </w:tc>
        <w:tc>
          <w:tcPr>
            <w:tcW w:w="589" w:type="pct"/>
            <w:vMerge w:val="restart"/>
            <w:noWrap w:val="0"/>
            <w:vAlign w:val="center"/>
          </w:tcPr>
          <w:p w14:paraId="296FA92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拟任职务</w:t>
            </w:r>
          </w:p>
        </w:tc>
        <w:tc>
          <w:tcPr>
            <w:tcW w:w="447" w:type="pct"/>
            <w:vMerge w:val="restart"/>
            <w:noWrap w:val="0"/>
            <w:vAlign w:val="center"/>
          </w:tcPr>
          <w:p w14:paraId="3B4EF4E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姓名</w:t>
            </w:r>
          </w:p>
        </w:tc>
        <w:tc>
          <w:tcPr>
            <w:tcW w:w="804" w:type="pct"/>
            <w:vMerge w:val="restart"/>
            <w:noWrap w:val="0"/>
            <w:vAlign w:val="center"/>
          </w:tcPr>
          <w:p w14:paraId="62DDB45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证书类型</w:t>
            </w:r>
          </w:p>
        </w:tc>
        <w:tc>
          <w:tcPr>
            <w:tcW w:w="1235" w:type="pct"/>
            <w:vMerge w:val="restart"/>
            <w:noWrap w:val="0"/>
            <w:vAlign w:val="center"/>
          </w:tcPr>
          <w:p w14:paraId="56FAD33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证书编号</w:t>
            </w:r>
          </w:p>
        </w:tc>
        <w:tc>
          <w:tcPr>
            <w:tcW w:w="1674" w:type="pct"/>
            <w:gridSpan w:val="3"/>
            <w:noWrap w:val="0"/>
            <w:vAlign w:val="center"/>
          </w:tcPr>
          <w:p w14:paraId="616EAB9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个人业绩信息</w:t>
            </w:r>
          </w:p>
        </w:tc>
      </w:tr>
      <w:tr w14:paraId="46ECC1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49" w:type="pct"/>
            <w:vMerge w:val="continue"/>
            <w:noWrap w:val="0"/>
            <w:vAlign w:val="center"/>
          </w:tcPr>
          <w:p w14:paraId="46FE2D0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589" w:type="pct"/>
            <w:vMerge w:val="continue"/>
            <w:noWrap w:val="0"/>
            <w:vAlign w:val="center"/>
          </w:tcPr>
          <w:p w14:paraId="5BE369E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447" w:type="pct"/>
            <w:vMerge w:val="continue"/>
            <w:noWrap w:val="0"/>
            <w:vAlign w:val="center"/>
          </w:tcPr>
          <w:p w14:paraId="598878C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804" w:type="pct"/>
            <w:vMerge w:val="continue"/>
            <w:noWrap w:val="0"/>
            <w:vAlign w:val="center"/>
          </w:tcPr>
          <w:p w14:paraId="46688D5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1235" w:type="pct"/>
            <w:vMerge w:val="continue"/>
            <w:noWrap w:val="0"/>
            <w:vAlign w:val="center"/>
          </w:tcPr>
          <w:p w14:paraId="6E13178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338" w:type="pct"/>
            <w:noWrap w:val="0"/>
            <w:vAlign w:val="center"/>
          </w:tcPr>
          <w:p w14:paraId="09AD140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编号</w:t>
            </w:r>
          </w:p>
        </w:tc>
        <w:tc>
          <w:tcPr>
            <w:tcW w:w="810" w:type="pct"/>
            <w:noWrap w:val="0"/>
            <w:vAlign w:val="center"/>
          </w:tcPr>
          <w:p w14:paraId="30723DD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项目合同名称</w:t>
            </w:r>
          </w:p>
        </w:tc>
        <w:tc>
          <w:tcPr>
            <w:tcW w:w="525" w:type="pct"/>
            <w:noWrap w:val="0"/>
            <w:vAlign w:val="center"/>
          </w:tcPr>
          <w:p w14:paraId="5CE05F8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完工年月</w:t>
            </w:r>
          </w:p>
        </w:tc>
      </w:tr>
      <w:tr w14:paraId="799A4D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249" w:type="pct"/>
            <w:noWrap w:val="0"/>
            <w:vAlign w:val="center"/>
          </w:tcPr>
          <w:p w14:paraId="3FE3AC0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1</w:t>
            </w:r>
          </w:p>
        </w:tc>
        <w:tc>
          <w:tcPr>
            <w:tcW w:w="589" w:type="pct"/>
            <w:noWrap w:val="0"/>
            <w:vAlign w:val="center"/>
          </w:tcPr>
          <w:p w14:paraId="503F619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</w:t>
            </w: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bidi="zh-CN"/>
              </w:rPr>
              <w:t>负责人</w:t>
            </w:r>
          </w:p>
        </w:tc>
        <w:tc>
          <w:tcPr>
            <w:tcW w:w="447" w:type="pct"/>
            <w:noWrap w:val="0"/>
            <w:vAlign w:val="center"/>
          </w:tcPr>
          <w:p w14:paraId="5F1C46F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bidi="zh-CN"/>
              </w:rPr>
              <w:t>崔倩</w:t>
            </w:r>
          </w:p>
        </w:tc>
        <w:tc>
          <w:tcPr>
            <w:tcW w:w="804" w:type="pct"/>
            <w:noWrap w:val="0"/>
            <w:vAlign w:val="center"/>
          </w:tcPr>
          <w:p w14:paraId="584225C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  <w:t>公路水运工程试验检测师职</w:t>
            </w:r>
          </w:p>
          <w:p w14:paraId="17D15A8B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  <w:t>业资格证书道路工程、桥梁隧道工程、交通工程专业</w:t>
            </w:r>
          </w:p>
        </w:tc>
        <w:tc>
          <w:tcPr>
            <w:tcW w:w="1235" w:type="pct"/>
            <w:noWrap w:val="0"/>
            <w:vAlign w:val="center"/>
          </w:tcPr>
          <w:p w14:paraId="54F7F3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pacing w:val="-3"/>
              </w:rPr>
            </w:pPr>
            <w:r>
              <w:rPr>
                <w:rFonts w:ascii="Times New Roman" w:hAnsi="Times New Roman" w:eastAsia="宋体" w:cs="Times New Roman"/>
                <w:spacing w:val="-3"/>
              </w:rPr>
              <w:t>(公路)检师0915107GC、31620211001020001243、</w:t>
            </w:r>
          </w:p>
          <w:p w14:paraId="47D7351C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Times New Roman" w:hAnsi="Times New Roman" w:eastAsia="宋体" w:cs="Times New Roman"/>
                <w:spacing w:val="-3"/>
                <w:lang w:val="zh-CN"/>
              </w:rPr>
            </w:pPr>
            <w:r>
              <w:rPr>
                <w:rFonts w:ascii="Times New Roman" w:hAnsi="Times New Roman" w:eastAsia="宋体" w:cs="Times New Roman"/>
                <w:spacing w:val="-3"/>
              </w:rPr>
              <w:t>31620241001030051088</w:t>
            </w:r>
          </w:p>
        </w:tc>
        <w:tc>
          <w:tcPr>
            <w:tcW w:w="338" w:type="pct"/>
            <w:noWrap w:val="0"/>
            <w:vAlign w:val="center"/>
          </w:tcPr>
          <w:p w14:paraId="0D2604A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pacing w:val="-3"/>
                <w:lang w:val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lang w:val="zh-CN"/>
              </w:rPr>
              <w:t>1</w:t>
            </w:r>
          </w:p>
        </w:tc>
        <w:tc>
          <w:tcPr>
            <w:tcW w:w="810" w:type="pct"/>
            <w:noWrap w:val="0"/>
            <w:vAlign w:val="center"/>
          </w:tcPr>
          <w:p w14:paraId="3C9468C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pacing w:val="-3"/>
                <w:lang w:val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lang w:val="zh-CN"/>
              </w:rPr>
              <w:t>/</w:t>
            </w:r>
          </w:p>
        </w:tc>
        <w:tc>
          <w:tcPr>
            <w:tcW w:w="525" w:type="pct"/>
            <w:noWrap w:val="0"/>
            <w:vAlign w:val="center"/>
          </w:tcPr>
          <w:p w14:paraId="03446E3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/</w:t>
            </w:r>
          </w:p>
        </w:tc>
      </w:tr>
    </w:tbl>
    <w:p w14:paraId="4D81E31C">
      <w:pPr>
        <w:spacing w:line="360" w:lineRule="auto"/>
        <w:rPr>
          <w:rFonts w:ascii="宋体" w:eastAsia="宋体"/>
          <w:color w:val="000000"/>
          <w:sz w:val="24"/>
        </w:rPr>
      </w:pPr>
    </w:p>
    <w:p w14:paraId="5DBD33FC">
      <w:pPr>
        <w:spacing w:line="360" w:lineRule="auto"/>
        <w:jc w:val="center"/>
        <w:rPr>
          <w:rFonts w:ascii="宋体" w:eastAsia="宋体"/>
          <w:b/>
          <w:color w:val="000000"/>
          <w:sz w:val="24"/>
        </w:rPr>
      </w:pPr>
      <w:r>
        <w:rPr>
          <w:rFonts w:hint="eastAsia" w:ascii="宋体" w:hAnsi="Times New Roman" w:eastAsia="宋体" w:cs="Times New Roman"/>
          <w:b/>
          <w:color w:val="000000"/>
          <w:sz w:val="24"/>
        </w:rPr>
        <w:t>辽宁建翔工程技术检测服务有限公司企</w:t>
      </w:r>
      <w:r>
        <w:rPr>
          <w:rFonts w:hint="eastAsia" w:ascii="宋体" w:eastAsia="宋体"/>
          <w:b/>
          <w:color w:val="000000"/>
          <w:sz w:val="24"/>
        </w:rPr>
        <w:t>业业绩信息公示汇总表</w:t>
      </w:r>
    </w:p>
    <w:tbl>
      <w:tblPr>
        <w:tblStyle w:val="4"/>
        <w:tblW w:w="5053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2099"/>
        <w:gridCol w:w="2518"/>
        <w:gridCol w:w="1548"/>
        <w:gridCol w:w="1544"/>
      </w:tblGrid>
      <w:tr w14:paraId="499BBD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9" w:type="pct"/>
            <w:noWrap w:val="0"/>
            <w:vAlign w:val="center"/>
          </w:tcPr>
          <w:p w14:paraId="6E606DF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序号</w:t>
            </w:r>
          </w:p>
        </w:tc>
        <w:tc>
          <w:tcPr>
            <w:tcW w:w="1246" w:type="pct"/>
            <w:noWrap w:val="0"/>
            <w:vAlign w:val="center"/>
          </w:tcPr>
          <w:p w14:paraId="3ADC592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项目合同名称</w:t>
            </w:r>
          </w:p>
        </w:tc>
        <w:tc>
          <w:tcPr>
            <w:tcW w:w="1495" w:type="pct"/>
            <w:noWrap w:val="0"/>
            <w:vAlign w:val="center"/>
          </w:tcPr>
          <w:p w14:paraId="7260657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委托人</w:t>
            </w:r>
          </w:p>
        </w:tc>
        <w:tc>
          <w:tcPr>
            <w:tcW w:w="919" w:type="pct"/>
            <w:noWrap w:val="0"/>
            <w:vAlign w:val="center"/>
          </w:tcPr>
          <w:p w14:paraId="2E37700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建设地点</w:t>
            </w:r>
          </w:p>
        </w:tc>
        <w:tc>
          <w:tcPr>
            <w:tcW w:w="917" w:type="pct"/>
            <w:noWrap w:val="0"/>
            <w:vAlign w:val="center"/>
          </w:tcPr>
          <w:p w14:paraId="6E96A36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交工年月</w:t>
            </w:r>
          </w:p>
        </w:tc>
      </w:tr>
      <w:tr w14:paraId="4C356F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9" w:type="pct"/>
            <w:noWrap w:val="0"/>
            <w:vAlign w:val="center"/>
          </w:tcPr>
          <w:p w14:paraId="4ED6302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bidi="zh-CN"/>
              </w:rPr>
              <w:t>1</w:t>
            </w:r>
          </w:p>
        </w:tc>
        <w:tc>
          <w:tcPr>
            <w:tcW w:w="1246" w:type="pct"/>
            <w:noWrap w:val="0"/>
            <w:vAlign w:val="center"/>
          </w:tcPr>
          <w:p w14:paraId="33780C5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2024年辽宁省普通干</w:t>
            </w:r>
          </w:p>
          <w:p w14:paraId="378B2E0B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线公路养护工程交工验收质量检测服务第3标段(抚顺、丹东)</w:t>
            </w:r>
          </w:p>
        </w:tc>
        <w:tc>
          <w:tcPr>
            <w:tcW w:w="1495" w:type="pct"/>
            <w:noWrap w:val="0"/>
            <w:vAlign w:val="center"/>
          </w:tcPr>
          <w:p w14:paraId="1E2B20F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辽宁省交通运输 </w:t>
            </w:r>
          </w:p>
          <w:p w14:paraId="137DC13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事业发展中心</w:t>
            </w:r>
          </w:p>
          <w:p w14:paraId="63D370F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919" w:type="pct"/>
            <w:noWrap w:val="0"/>
            <w:vAlign w:val="center"/>
          </w:tcPr>
          <w:p w14:paraId="0131F22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辽宁省丹东市、</w:t>
            </w:r>
          </w:p>
          <w:p w14:paraId="35B8527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抚顺市</w:t>
            </w:r>
          </w:p>
          <w:p w14:paraId="4204DBB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bidi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72705D7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2024.8.10</w:t>
            </w:r>
          </w:p>
          <w:p w14:paraId="0495F48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bidi="zh-CN"/>
              </w:rPr>
            </w:pPr>
          </w:p>
        </w:tc>
      </w:tr>
      <w:tr w14:paraId="7198F9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419" w:type="pct"/>
            <w:noWrap w:val="0"/>
            <w:vAlign w:val="center"/>
          </w:tcPr>
          <w:p w14:paraId="2D4C9DB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bidi="zh-CN"/>
              </w:rPr>
              <w:t>2</w:t>
            </w:r>
          </w:p>
        </w:tc>
        <w:tc>
          <w:tcPr>
            <w:tcW w:w="1246" w:type="pct"/>
            <w:noWrap w:val="0"/>
            <w:vAlign w:val="center"/>
          </w:tcPr>
          <w:p w14:paraId="6B908CD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2024年本溪市普通干线公路养护工程第三方检测服务</w:t>
            </w:r>
          </w:p>
        </w:tc>
        <w:tc>
          <w:tcPr>
            <w:tcW w:w="1495" w:type="pct"/>
            <w:noWrap w:val="0"/>
            <w:vAlign w:val="center"/>
          </w:tcPr>
          <w:p w14:paraId="63ACE53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本溪市交通事业 </w:t>
            </w:r>
          </w:p>
          <w:p w14:paraId="213E389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发展服务中心</w:t>
            </w:r>
          </w:p>
          <w:p w14:paraId="7D83836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919" w:type="pct"/>
            <w:noWrap w:val="0"/>
            <w:vAlign w:val="top"/>
          </w:tcPr>
          <w:p w14:paraId="48FE6CE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  <w:p w14:paraId="6F3F633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辽宁省本溪市</w:t>
            </w:r>
          </w:p>
          <w:p w14:paraId="41D30186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bidi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55AE29D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2024.6.29</w:t>
            </w:r>
          </w:p>
          <w:p w14:paraId="0C609C4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bidi="zh-CN"/>
              </w:rPr>
            </w:pPr>
          </w:p>
        </w:tc>
      </w:tr>
      <w:tr w14:paraId="774C15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419" w:type="pct"/>
            <w:noWrap w:val="0"/>
            <w:vAlign w:val="center"/>
          </w:tcPr>
          <w:p w14:paraId="6DE3BB5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bidi="zh-CN"/>
              </w:rPr>
              <w:t>3</w:t>
            </w:r>
          </w:p>
        </w:tc>
        <w:tc>
          <w:tcPr>
            <w:tcW w:w="1246" w:type="pct"/>
            <w:noWrap w:val="0"/>
            <w:vAlign w:val="center"/>
          </w:tcPr>
          <w:p w14:paraId="3FFE829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2023年阜新市普通干线公路一般建设养护工程项目质量检测服务</w:t>
            </w:r>
          </w:p>
        </w:tc>
        <w:tc>
          <w:tcPr>
            <w:tcW w:w="1495" w:type="pct"/>
            <w:noWrap w:val="0"/>
            <w:vAlign w:val="center"/>
          </w:tcPr>
          <w:p w14:paraId="6BCF093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 xml:space="preserve">阜新市交通运输 </w:t>
            </w:r>
          </w:p>
          <w:p w14:paraId="4B839D8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事务服务中心</w:t>
            </w:r>
          </w:p>
          <w:p w14:paraId="4E05891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919" w:type="pct"/>
            <w:noWrap w:val="0"/>
            <w:vAlign w:val="top"/>
          </w:tcPr>
          <w:p w14:paraId="6AE6D2C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</w:pPr>
          </w:p>
          <w:p w14:paraId="2178679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辽宁省阜新市</w:t>
            </w:r>
          </w:p>
          <w:p w14:paraId="33B4777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53DD001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en-US" w:eastAsia="zh-CN" w:bidi="zh-CN"/>
              </w:rPr>
              <w:t>2023.5.12</w:t>
            </w:r>
          </w:p>
          <w:p w14:paraId="641C611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hAnsi="Times New Roman" w:eastAsia="宋体" w:cs="Times New Roman"/>
                <w:color w:val="000000"/>
                <w:kern w:val="0"/>
                <w:szCs w:val="21"/>
                <w:lang w:val="en-US" w:bidi="zh-CN"/>
              </w:rPr>
            </w:pPr>
          </w:p>
        </w:tc>
      </w:tr>
    </w:tbl>
    <w:p w14:paraId="58D2A03D"/>
    <w:p w14:paraId="2B35F790">
      <w:pPr>
        <w:spacing w:line="360" w:lineRule="auto"/>
        <w:jc w:val="center"/>
        <w:rPr>
          <w:rFonts w:ascii="宋体" w:eastAsia="宋体"/>
          <w:b/>
          <w:color w:val="000000"/>
          <w:sz w:val="24"/>
        </w:rPr>
      </w:pPr>
      <w:r>
        <w:rPr>
          <w:rFonts w:hint="eastAsia" w:ascii="宋体" w:hAnsi="Times New Roman" w:eastAsia="宋体" w:cs="Times New Roman"/>
          <w:b/>
          <w:color w:val="000000"/>
          <w:sz w:val="24"/>
        </w:rPr>
        <w:t>辽宁志达建设工程检测有限责任公司主</w:t>
      </w:r>
      <w:r>
        <w:rPr>
          <w:rFonts w:hint="eastAsia" w:ascii="宋体" w:eastAsia="宋体"/>
          <w:b/>
          <w:color w:val="000000"/>
          <w:sz w:val="24"/>
        </w:rPr>
        <w:t>要人员信息公示汇总表</w:t>
      </w:r>
    </w:p>
    <w:tbl>
      <w:tblPr>
        <w:tblStyle w:val="4"/>
        <w:tblW w:w="506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5"/>
        <w:gridCol w:w="994"/>
        <w:gridCol w:w="654"/>
        <w:gridCol w:w="1355"/>
        <w:gridCol w:w="2445"/>
        <w:gridCol w:w="511"/>
        <w:gridCol w:w="1304"/>
        <w:gridCol w:w="821"/>
      </w:tblGrid>
      <w:tr w14:paraId="3657EB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7" w:type="pct"/>
            <w:vMerge w:val="restart"/>
            <w:noWrap w:val="0"/>
            <w:vAlign w:val="center"/>
          </w:tcPr>
          <w:p w14:paraId="4FE7DF8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序号</w:t>
            </w:r>
          </w:p>
        </w:tc>
        <w:tc>
          <w:tcPr>
            <w:tcW w:w="605" w:type="pct"/>
            <w:vMerge w:val="restart"/>
            <w:noWrap w:val="0"/>
            <w:vAlign w:val="center"/>
          </w:tcPr>
          <w:p w14:paraId="62C118A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拟任职务</w:t>
            </w:r>
          </w:p>
        </w:tc>
        <w:tc>
          <w:tcPr>
            <w:tcW w:w="404" w:type="pct"/>
            <w:vMerge w:val="restart"/>
            <w:noWrap w:val="0"/>
            <w:vAlign w:val="center"/>
          </w:tcPr>
          <w:p w14:paraId="100DB29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姓名</w:t>
            </w:r>
          </w:p>
        </w:tc>
        <w:tc>
          <w:tcPr>
            <w:tcW w:w="819" w:type="pct"/>
            <w:vMerge w:val="restart"/>
            <w:noWrap w:val="0"/>
            <w:vAlign w:val="center"/>
          </w:tcPr>
          <w:p w14:paraId="786FD2F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证书类型</w:t>
            </w:r>
          </w:p>
        </w:tc>
        <w:tc>
          <w:tcPr>
            <w:tcW w:w="1332" w:type="pct"/>
            <w:vMerge w:val="restart"/>
            <w:noWrap w:val="0"/>
            <w:vAlign w:val="center"/>
          </w:tcPr>
          <w:p w14:paraId="60A0D94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证书编号</w:t>
            </w:r>
          </w:p>
        </w:tc>
        <w:tc>
          <w:tcPr>
            <w:tcW w:w="1610" w:type="pct"/>
            <w:gridSpan w:val="3"/>
            <w:noWrap w:val="0"/>
            <w:vAlign w:val="center"/>
          </w:tcPr>
          <w:p w14:paraId="0BCCB37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个人业绩信息</w:t>
            </w:r>
          </w:p>
        </w:tc>
      </w:tr>
      <w:tr w14:paraId="58AB11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7" w:type="pct"/>
            <w:vMerge w:val="continue"/>
            <w:noWrap w:val="0"/>
            <w:vAlign w:val="center"/>
          </w:tcPr>
          <w:p w14:paraId="017C796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605" w:type="pct"/>
            <w:vMerge w:val="continue"/>
            <w:noWrap w:val="0"/>
            <w:vAlign w:val="center"/>
          </w:tcPr>
          <w:p w14:paraId="27DF7D7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404" w:type="pct"/>
            <w:vMerge w:val="continue"/>
            <w:noWrap w:val="0"/>
            <w:vAlign w:val="center"/>
          </w:tcPr>
          <w:p w14:paraId="40D8AE3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819" w:type="pct"/>
            <w:vMerge w:val="continue"/>
            <w:noWrap w:val="0"/>
            <w:vAlign w:val="center"/>
          </w:tcPr>
          <w:p w14:paraId="349F6BC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1332" w:type="pct"/>
            <w:vMerge w:val="continue"/>
            <w:noWrap w:val="0"/>
            <w:vAlign w:val="center"/>
          </w:tcPr>
          <w:p w14:paraId="146AD13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</w:p>
        </w:tc>
        <w:tc>
          <w:tcPr>
            <w:tcW w:w="319" w:type="pct"/>
            <w:noWrap w:val="0"/>
            <w:vAlign w:val="center"/>
          </w:tcPr>
          <w:p w14:paraId="5395D21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编号</w:t>
            </w:r>
          </w:p>
        </w:tc>
        <w:tc>
          <w:tcPr>
            <w:tcW w:w="789" w:type="pct"/>
            <w:noWrap w:val="0"/>
            <w:vAlign w:val="center"/>
          </w:tcPr>
          <w:p w14:paraId="1DDF518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项目合同名称</w:t>
            </w:r>
          </w:p>
        </w:tc>
        <w:tc>
          <w:tcPr>
            <w:tcW w:w="502" w:type="pct"/>
            <w:noWrap w:val="0"/>
            <w:vAlign w:val="center"/>
          </w:tcPr>
          <w:p w14:paraId="4291A5E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完工年月</w:t>
            </w:r>
          </w:p>
        </w:tc>
      </w:tr>
      <w:tr w14:paraId="535C99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227" w:type="pct"/>
            <w:noWrap w:val="0"/>
            <w:vAlign w:val="center"/>
          </w:tcPr>
          <w:p w14:paraId="16D154A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1</w:t>
            </w:r>
          </w:p>
        </w:tc>
        <w:tc>
          <w:tcPr>
            <w:tcW w:w="605" w:type="pct"/>
            <w:noWrap w:val="0"/>
            <w:vAlign w:val="center"/>
          </w:tcPr>
          <w:p w14:paraId="6367FF7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</w:t>
            </w:r>
            <w:r>
              <w:rPr>
                <w:rFonts w:hint="eastAsia" w:ascii="宋体" w:eastAsia="宋体"/>
                <w:color w:val="000000"/>
                <w:kern w:val="0"/>
                <w:szCs w:val="21"/>
                <w:lang w:val="en-US" w:bidi="zh-CN"/>
              </w:rPr>
              <w:t>负责人</w:t>
            </w:r>
          </w:p>
        </w:tc>
        <w:tc>
          <w:tcPr>
            <w:tcW w:w="404" w:type="pct"/>
            <w:noWrap w:val="0"/>
            <w:vAlign w:val="center"/>
          </w:tcPr>
          <w:p w14:paraId="187F9E3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spacing w:val="6"/>
              </w:rPr>
              <w:t>王志</w:t>
            </w:r>
          </w:p>
        </w:tc>
        <w:tc>
          <w:tcPr>
            <w:tcW w:w="819" w:type="pct"/>
            <w:noWrap w:val="0"/>
            <w:vAlign w:val="center"/>
          </w:tcPr>
          <w:p w14:paraId="32D4022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  <w:t>公路水运工程试验检测师职</w:t>
            </w:r>
          </w:p>
          <w:p w14:paraId="1709D62A">
            <w:pPr>
              <w:autoSpaceDE w:val="0"/>
              <w:autoSpaceDN w:val="0"/>
              <w:adjustRightInd w:val="0"/>
              <w:snapToGrid w:val="0"/>
              <w:jc w:val="both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Cs w:val="21"/>
                <w:lang w:val="zh-CN" w:bidi="zh-CN"/>
              </w:rPr>
              <w:t>业资格证书道路工程、桥梁隧道工程、交通工程专业</w:t>
            </w:r>
          </w:p>
        </w:tc>
        <w:tc>
          <w:tcPr>
            <w:tcW w:w="1332" w:type="pct"/>
            <w:noWrap w:val="0"/>
            <w:vAlign w:val="center"/>
          </w:tcPr>
          <w:p w14:paraId="62B4030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pacing w:val="6"/>
              </w:rPr>
            </w:pPr>
            <w:r>
              <w:rPr>
                <w:rFonts w:ascii="Times New Roman" w:hAnsi="Times New Roman" w:eastAsia="宋体" w:cs="Times New Roman"/>
                <w:spacing w:val="6"/>
              </w:rPr>
              <w:t>31620191101030030868、</w:t>
            </w:r>
          </w:p>
          <w:p w14:paraId="60BDC04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pacing w:val="6"/>
                <w:lang w:val="zh-CN"/>
              </w:rPr>
            </w:pPr>
            <w:r>
              <w:rPr>
                <w:rFonts w:ascii="Times New Roman" w:hAnsi="Times New Roman" w:eastAsia="宋体" w:cs="Times New Roman"/>
                <w:spacing w:val="6"/>
              </w:rPr>
              <w:t>201711001090、201712001091</w:t>
            </w:r>
          </w:p>
        </w:tc>
        <w:tc>
          <w:tcPr>
            <w:tcW w:w="319" w:type="pct"/>
            <w:noWrap w:val="0"/>
            <w:vAlign w:val="center"/>
          </w:tcPr>
          <w:p w14:paraId="0BC9060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pacing w:val="6"/>
                <w:lang w:val="zh-CN"/>
              </w:rPr>
            </w:pPr>
            <w:r>
              <w:rPr>
                <w:rFonts w:hint="eastAsia" w:ascii="Times New Roman" w:hAnsi="Times New Roman" w:eastAsia="宋体" w:cs="Times New Roman"/>
                <w:spacing w:val="6"/>
                <w:lang w:val="zh-CN"/>
              </w:rPr>
              <w:t>1</w:t>
            </w:r>
          </w:p>
        </w:tc>
        <w:tc>
          <w:tcPr>
            <w:tcW w:w="789" w:type="pct"/>
            <w:noWrap w:val="0"/>
            <w:vAlign w:val="center"/>
          </w:tcPr>
          <w:p w14:paraId="549E3B4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/</w:t>
            </w:r>
          </w:p>
        </w:tc>
        <w:tc>
          <w:tcPr>
            <w:tcW w:w="502" w:type="pct"/>
            <w:noWrap w:val="0"/>
            <w:vAlign w:val="center"/>
          </w:tcPr>
          <w:p w14:paraId="01C41F1E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/</w:t>
            </w:r>
          </w:p>
        </w:tc>
      </w:tr>
    </w:tbl>
    <w:p w14:paraId="5D0F84AA">
      <w:pPr>
        <w:spacing w:line="360" w:lineRule="auto"/>
        <w:rPr>
          <w:rFonts w:ascii="宋体" w:eastAsia="宋体"/>
          <w:color w:val="000000"/>
          <w:sz w:val="24"/>
        </w:rPr>
      </w:pPr>
    </w:p>
    <w:p w14:paraId="4A96680E">
      <w:pPr>
        <w:spacing w:line="360" w:lineRule="auto"/>
        <w:rPr>
          <w:rFonts w:ascii="宋体" w:eastAsia="宋体"/>
          <w:color w:val="000000"/>
          <w:sz w:val="24"/>
        </w:rPr>
      </w:pPr>
    </w:p>
    <w:p w14:paraId="0F862954">
      <w:pPr>
        <w:spacing w:line="360" w:lineRule="auto"/>
        <w:jc w:val="center"/>
        <w:rPr>
          <w:rFonts w:ascii="宋体" w:eastAsia="宋体"/>
          <w:b/>
          <w:color w:val="000000"/>
          <w:sz w:val="24"/>
        </w:rPr>
      </w:pPr>
      <w:r>
        <w:rPr>
          <w:rFonts w:hint="eastAsia" w:ascii="宋体" w:hAnsi="Times New Roman" w:eastAsia="宋体" w:cs="Times New Roman"/>
          <w:b/>
          <w:color w:val="000000"/>
          <w:sz w:val="24"/>
        </w:rPr>
        <w:t>辽宁志达建设工程检测有限责任公司</w:t>
      </w:r>
      <w:r>
        <w:rPr>
          <w:rFonts w:hint="eastAsia" w:ascii="宋体" w:hAnsi="Times New Roman" w:eastAsia="宋体" w:cs="Times New Roman"/>
          <w:b/>
          <w:color w:val="000000"/>
          <w:sz w:val="24"/>
          <w:lang w:val="zh-CN"/>
        </w:rPr>
        <w:t>企</w:t>
      </w:r>
      <w:r>
        <w:rPr>
          <w:rFonts w:hint="eastAsia" w:ascii="宋体" w:eastAsia="宋体"/>
          <w:b/>
          <w:color w:val="000000"/>
          <w:sz w:val="24"/>
          <w:lang w:val="zh-CN"/>
        </w:rPr>
        <w:t>业业绩</w:t>
      </w:r>
      <w:r>
        <w:rPr>
          <w:rFonts w:hint="eastAsia" w:ascii="宋体" w:eastAsia="宋体"/>
          <w:b/>
          <w:color w:val="000000"/>
          <w:sz w:val="24"/>
        </w:rPr>
        <w:t>信息公示汇总表</w:t>
      </w:r>
    </w:p>
    <w:tbl>
      <w:tblPr>
        <w:tblStyle w:val="4"/>
        <w:tblW w:w="5051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328"/>
        <w:gridCol w:w="2287"/>
        <w:gridCol w:w="1547"/>
        <w:gridCol w:w="1545"/>
      </w:tblGrid>
      <w:tr w14:paraId="71A12D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8" w:type="pct"/>
            <w:noWrap w:val="0"/>
            <w:vAlign w:val="center"/>
          </w:tcPr>
          <w:p w14:paraId="057614F0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序号</w:t>
            </w:r>
          </w:p>
        </w:tc>
        <w:tc>
          <w:tcPr>
            <w:tcW w:w="1383" w:type="pct"/>
            <w:noWrap w:val="0"/>
            <w:vAlign w:val="center"/>
          </w:tcPr>
          <w:p w14:paraId="5BC2FA6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项目合同名称</w:t>
            </w:r>
          </w:p>
        </w:tc>
        <w:tc>
          <w:tcPr>
            <w:tcW w:w="1359" w:type="pct"/>
            <w:noWrap w:val="0"/>
            <w:vAlign w:val="center"/>
          </w:tcPr>
          <w:p w14:paraId="7A8E3EC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委托人</w:t>
            </w:r>
          </w:p>
        </w:tc>
        <w:tc>
          <w:tcPr>
            <w:tcW w:w="919" w:type="pct"/>
            <w:noWrap w:val="0"/>
            <w:vAlign w:val="center"/>
          </w:tcPr>
          <w:p w14:paraId="49C57F7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建设地点</w:t>
            </w:r>
          </w:p>
        </w:tc>
        <w:tc>
          <w:tcPr>
            <w:tcW w:w="918" w:type="pct"/>
            <w:noWrap w:val="0"/>
            <w:vAlign w:val="center"/>
          </w:tcPr>
          <w:p w14:paraId="5B218E0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交工年月</w:t>
            </w:r>
          </w:p>
        </w:tc>
      </w:tr>
      <w:tr w14:paraId="6CB4B7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18" w:type="pct"/>
            <w:noWrap w:val="0"/>
            <w:vAlign w:val="center"/>
          </w:tcPr>
          <w:p w14:paraId="4A6B5C5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</w:pPr>
            <w:r>
              <w:rPr>
                <w:rFonts w:hint="eastAsia" w:ascii="宋体" w:eastAsia="宋体"/>
                <w:color w:val="000000"/>
                <w:kern w:val="0"/>
                <w:szCs w:val="21"/>
                <w:lang w:val="zh-CN" w:bidi="zh-CN"/>
              </w:rPr>
              <w:t>1</w:t>
            </w:r>
          </w:p>
        </w:tc>
        <w:tc>
          <w:tcPr>
            <w:tcW w:w="1383" w:type="pct"/>
            <w:noWrap w:val="0"/>
            <w:vAlign w:val="center"/>
          </w:tcPr>
          <w:p w14:paraId="0FED05B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2025年锦州市普通干线公路养护工程第三方检测服务</w:t>
            </w:r>
          </w:p>
          <w:p w14:paraId="3BADF09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</w:p>
        </w:tc>
        <w:tc>
          <w:tcPr>
            <w:tcW w:w="1359" w:type="pct"/>
            <w:noWrap w:val="0"/>
            <w:vAlign w:val="center"/>
          </w:tcPr>
          <w:p w14:paraId="712BA4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锦州市交通运输保障中心</w:t>
            </w:r>
          </w:p>
          <w:p w14:paraId="361DC53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</w:p>
        </w:tc>
        <w:tc>
          <w:tcPr>
            <w:tcW w:w="919" w:type="pct"/>
            <w:noWrap w:val="0"/>
            <w:vAlign w:val="center"/>
          </w:tcPr>
          <w:p w14:paraId="560BDF2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辽宁省锦州市</w:t>
            </w:r>
          </w:p>
          <w:p w14:paraId="0155CC39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</w:p>
        </w:tc>
        <w:tc>
          <w:tcPr>
            <w:tcW w:w="918" w:type="pct"/>
            <w:noWrap w:val="0"/>
            <w:vAlign w:val="center"/>
          </w:tcPr>
          <w:p w14:paraId="308C6BE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2025年7月7日</w:t>
            </w:r>
          </w:p>
          <w:p w14:paraId="528CAC3F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宋体" w:eastAsia="宋体"/>
                <w:color w:val="000000"/>
                <w:kern w:val="0"/>
                <w:szCs w:val="21"/>
                <w:lang w:val="en-US" w:bidi="zh-CN"/>
              </w:rPr>
            </w:pPr>
          </w:p>
        </w:tc>
      </w:tr>
    </w:tbl>
    <w:p w14:paraId="16D4918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EE"/>
    <w:rsid w:val="00072EE1"/>
    <w:rsid w:val="00146442"/>
    <w:rsid w:val="005425A9"/>
    <w:rsid w:val="005C00ED"/>
    <w:rsid w:val="006A7ADA"/>
    <w:rsid w:val="0071539E"/>
    <w:rsid w:val="00781B11"/>
    <w:rsid w:val="007E6AEE"/>
    <w:rsid w:val="008E4FF1"/>
    <w:rsid w:val="0A371911"/>
    <w:rsid w:val="0AA2576C"/>
    <w:rsid w:val="0DF742E8"/>
    <w:rsid w:val="0EC50C50"/>
    <w:rsid w:val="16E64EFA"/>
    <w:rsid w:val="1C073948"/>
    <w:rsid w:val="1F132604"/>
    <w:rsid w:val="20561532"/>
    <w:rsid w:val="21E44B37"/>
    <w:rsid w:val="284F3544"/>
    <w:rsid w:val="29930F11"/>
    <w:rsid w:val="2F6101B9"/>
    <w:rsid w:val="315C7E3B"/>
    <w:rsid w:val="3240150B"/>
    <w:rsid w:val="33800344"/>
    <w:rsid w:val="37112032"/>
    <w:rsid w:val="377A101B"/>
    <w:rsid w:val="3A282E3A"/>
    <w:rsid w:val="3B712735"/>
    <w:rsid w:val="3E5F540E"/>
    <w:rsid w:val="3F057D64"/>
    <w:rsid w:val="41D61543"/>
    <w:rsid w:val="435A0EBC"/>
    <w:rsid w:val="46C117C0"/>
    <w:rsid w:val="490C7F41"/>
    <w:rsid w:val="4916491B"/>
    <w:rsid w:val="4957740E"/>
    <w:rsid w:val="4A713F03"/>
    <w:rsid w:val="4B647BC0"/>
    <w:rsid w:val="4D7A36CB"/>
    <w:rsid w:val="52F7756C"/>
    <w:rsid w:val="559133DE"/>
    <w:rsid w:val="56510FA5"/>
    <w:rsid w:val="58951D01"/>
    <w:rsid w:val="592310BA"/>
    <w:rsid w:val="59500FE2"/>
    <w:rsid w:val="5A366BCB"/>
    <w:rsid w:val="5B9E04F2"/>
    <w:rsid w:val="5DB5016B"/>
    <w:rsid w:val="60766B4D"/>
    <w:rsid w:val="65712F02"/>
    <w:rsid w:val="6A587543"/>
    <w:rsid w:val="6AAB0F10"/>
    <w:rsid w:val="6B9E0A74"/>
    <w:rsid w:val="6EC86534"/>
    <w:rsid w:val="709A4F16"/>
    <w:rsid w:val="70A02B99"/>
    <w:rsid w:val="71E74F23"/>
    <w:rsid w:val="7596196B"/>
    <w:rsid w:val="7B9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小标宋简体" w:hAnsi="Times New Roman" w:eastAsia="方正小标宋简体" w:cs="方正小标宋简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977</Words>
  <Characters>1199</Characters>
  <Lines>11</Lines>
  <Paragraphs>3</Paragraphs>
  <TotalTime>0</TotalTime>
  <ScaleCrop>false</ScaleCrop>
  <LinksUpToDate>false</LinksUpToDate>
  <CharactersWithSpaces>1199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2025-05-16T05:27:00Z</dcterms:created>
  <dc:creator>CGZX</dc:creator>
  <cp:lastModifiedBy>Administrator</cp:lastModifiedBy>
  <dcterms:modified xsi:type="dcterms:W3CDTF">2026-02-11T05:59:36Z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eyJoZGlkIjoiYTFlY2QzZDNlNzczZDBiMjk4MzVmMTM1NDA3NWQyYTgiLCJ1c2VySWQiOiIxMzE4ODQzMTE1In0=</vt:lpwstr>
  </property>
  <property fmtid="{D5CDD505-2E9C-101B-9397-08002B2CF9AE}" pid="3" name="KSOProductBuildVer">
    <vt:lpwstr>2052-12.1.0.25225</vt:lpwstr>
  </property>
  <property fmtid="{D5CDD505-2E9C-101B-9397-08002B2CF9AE}" pid="4" name="ICV">
    <vt:lpwstr>C9D6DF04918B4B79B7187814BDCF5CAF_12</vt:lpwstr>
  </property>
</Properties>
</file>