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2E712">
      <w:pPr>
        <w:spacing w:line="560" w:lineRule="exact"/>
        <w:jc w:val="center"/>
        <w:rPr>
          <w:rFonts w:hint="default" w:ascii="Times New Roman" w:hAnsi="Times New Roman" w:eastAsia="方正小标宋简体" w:cs="Times New Roman"/>
          <w:b w:val="0"/>
          <w:bCs/>
          <w:sz w:val="44"/>
          <w:szCs w:val="44"/>
          <w:lang w:val="en-US"/>
        </w:rPr>
      </w:pPr>
      <w:r>
        <w:rPr>
          <w:rFonts w:hint="default" w:ascii="Times New Roman" w:hAnsi="Times New Roman" w:eastAsia="方正小标宋简体" w:cs="Times New Roman"/>
          <w:b w:val="0"/>
          <w:bCs/>
          <w:sz w:val="44"/>
          <w:szCs w:val="44"/>
        </w:rPr>
        <w:t>本溪</w:t>
      </w:r>
      <w:r>
        <w:rPr>
          <w:rFonts w:hint="default" w:ascii="Times New Roman" w:hAnsi="Times New Roman" w:eastAsia="方正小标宋简体" w:cs="Times New Roman"/>
          <w:b w:val="0"/>
          <w:bCs/>
          <w:sz w:val="44"/>
          <w:szCs w:val="44"/>
          <w:lang w:val="en-US" w:eastAsia="zh-CN"/>
        </w:rPr>
        <w:t>市枫都文化旅游发展（</w:t>
      </w:r>
      <w:r>
        <w:rPr>
          <w:rFonts w:hint="default" w:ascii="Times New Roman" w:hAnsi="Times New Roman" w:eastAsia="方正小标宋简体" w:cs="Times New Roman"/>
          <w:b w:val="0"/>
          <w:bCs/>
          <w:sz w:val="44"/>
          <w:szCs w:val="44"/>
        </w:rPr>
        <w:t>集团</w:t>
      </w:r>
      <w:r>
        <w:rPr>
          <w:rFonts w:hint="default" w:ascii="Times New Roman" w:hAnsi="Times New Roman" w:eastAsia="方正小标宋简体" w:cs="Times New Roman"/>
          <w:b w:val="0"/>
          <w:bCs/>
          <w:sz w:val="44"/>
          <w:szCs w:val="44"/>
          <w:lang w:eastAsia="zh-CN"/>
        </w:rPr>
        <w:t>）</w:t>
      </w:r>
      <w:r>
        <w:rPr>
          <w:rFonts w:hint="default" w:ascii="Times New Roman" w:hAnsi="Times New Roman" w:eastAsia="方正小标宋简体" w:cs="Times New Roman"/>
          <w:b w:val="0"/>
          <w:bCs/>
          <w:sz w:val="44"/>
          <w:szCs w:val="44"/>
          <w:lang w:val="en-US" w:eastAsia="zh-CN"/>
        </w:rPr>
        <w:t>有限公司“揭榜挂帅”竞聘工作方案</w:t>
      </w:r>
    </w:p>
    <w:p w14:paraId="52ADF6CF">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hint="default" w:ascii="Times New Roman" w:hAnsi="Times New Roman" w:eastAsia="方正小标宋简体" w:cs="Times New Roman"/>
          <w:sz w:val="44"/>
          <w:szCs w:val="44"/>
        </w:rPr>
      </w:pPr>
    </w:p>
    <w:p w14:paraId="713930A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根据国有企业改革</w:t>
      </w:r>
      <w:r>
        <w:rPr>
          <w:rFonts w:hint="default" w:ascii="Times New Roman" w:hAnsi="Times New Roman" w:eastAsia="仿宋_GB2312" w:cs="Times New Roman"/>
          <w:sz w:val="32"/>
          <w:szCs w:val="32"/>
          <w:highlight w:val="none"/>
          <w:lang w:val="en-US" w:eastAsia="zh-CN"/>
        </w:rPr>
        <w:t>深化提升</w:t>
      </w:r>
      <w:r>
        <w:rPr>
          <w:rFonts w:hint="default" w:ascii="Times New Roman" w:hAnsi="Times New Roman" w:eastAsia="仿宋_GB2312" w:cs="Times New Roman"/>
          <w:sz w:val="32"/>
          <w:szCs w:val="32"/>
          <w:highlight w:val="none"/>
        </w:rPr>
        <w:t>行动的要求，</w:t>
      </w:r>
      <w:r>
        <w:rPr>
          <w:rFonts w:hint="default" w:ascii="Times New Roman" w:hAnsi="Times New Roman" w:eastAsia="仿宋_GB2312" w:cs="Times New Roman"/>
          <w:sz w:val="32"/>
          <w:szCs w:val="32"/>
          <w:highlight w:val="none"/>
          <w:lang w:val="en-US" w:eastAsia="zh-CN"/>
        </w:rPr>
        <w:t>结合</w:t>
      </w:r>
      <w:r>
        <w:rPr>
          <w:rFonts w:hint="default" w:ascii="Times New Roman" w:hAnsi="Times New Roman" w:eastAsia="仿宋_GB2312" w:cs="Times New Roman"/>
          <w:sz w:val="32"/>
          <w:szCs w:val="32"/>
        </w:rPr>
        <w:t>本溪</w:t>
      </w:r>
      <w:r>
        <w:rPr>
          <w:rFonts w:hint="default" w:ascii="Times New Roman" w:hAnsi="Times New Roman" w:eastAsia="仿宋_GB2312" w:cs="Times New Roman"/>
          <w:sz w:val="32"/>
          <w:szCs w:val="32"/>
          <w:lang w:val="en-US" w:eastAsia="zh-CN"/>
        </w:rPr>
        <w:t>市枫都文化旅游发展（</w:t>
      </w:r>
      <w:r>
        <w:rPr>
          <w:rFonts w:hint="default" w:ascii="Times New Roman" w:hAnsi="Times New Roman" w:eastAsia="仿宋_GB2312" w:cs="Times New Roman"/>
          <w:sz w:val="32"/>
          <w:szCs w:val="32"/>
        </w:rPr>
        <w:t>集团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有限公司发展战略和业务需求，</w:t>
      </w:r>
      <w:r>
        <w:rPr>
          <w:rFonts w:hint="default" w:ascii="Times New Roman" w:hAnsi="Times New Roman" w:eastAsia="仿宋_GB2312" w:cs="Times New Roman"/>
          <w:sz w:val="32"/>
          <w:szCs w:val="32"/>
          <w:highlight w:val="none"/>
          <w:lang w:val="en-US" w:eastAsia="zh-CN"/>
        </w:rPr>
        <w:t>为</w:t>
      </w:r>
      <w:r>
        <w:rPr>
          <w:rFonts w:hint="default" w:ascii="Times New Roman" w:hAnsi="Times New Roman" w:eastAsia="仿宋_GB2312" w:cs="Times New Roman"/>
          <w:sz w:val="32"/>
          <w:szCs w:val="32"/>
        </w:rPr>
        <w:t>进一步</w:t>
      </w:r>
      <w:r>
        <w:rPr>
          <w:rFonts w:hint="default" w:ascii="Times New Roman" w:hAnsi="Times New Roman" w:eastAsia="仿宋_GB2312" w:cs="Times New Roman"/>
          <w:sz w:val="32"/>
          <w:szCs w:val="32"/>
          <w:lang w:val="en-US" w:eastAsia="zh-CN"/>
        </w:rPr>
        <w:t>推进枫都文旅集团三项制度改革工作进程，推动用人机制求突破，</w:t>
      </w:r>
      <w:r>
        <w:rPr>
          <w:rFonts w:hint="default" w:ascii="Times New Roman" w:hAnsi="Times New Roman" w:eastAsia="仿宋_GB2312" w:cs="Times New Roman"/>
          <w:sz w:val="32"/>
          <w:szCs w:val="32"/>
        </w:rPr>
        <w:t>强化人才队伍建设，</w:t>
      </w:r>
      <w:r>
        <w:rPr>
          <w:rFonts w:hint="default" w:ascii="Times New Roman" w:hAnsi="Times New Roman" w:eastAsia="仿宋_GB2312" w:cs="Times New Roman"/>
          <w:sz w:val="32"/>
          <w:szCs w:val="32"/>
          <w:lang w:val="en-US" w:eastAsia="zh-CN"/>
        </w:rPr>
        <w:t>充分动员符合条件的人员积极参与“揭榜挂帅”行动，最大范围内甄选“最佳人选”，特制定本方案。</w:t>
      </w:r>
    </w:p>
    <w:p w14:paraId="0DED9B2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rPr>
        <w:t>总体要求</w:t>
      </w:r>
    </w:p>
    <w:p w14:paraId="319737E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坚持能力决定位置，“不看身份看本领，不看级别看业绩”的用人导向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探索“先到岗试用，后提拔任职”的选拔任用方式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面向国资系统企业发放“榜单”，为有能力、敢担当的人员搭建公平、公正、公开的展示舞台。按照干部管理权限严格考察把关，着力选拔出政治过硬、资格具备、组织放心、群众公认的“帅才”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全面激发企业发展新活力新动能。将榜单、承诺目标作为试用期考核刚性条件，检验干部是否胜任。考核合格履行提职任用程序，考核不合格的严格执行调整和不胜任退出。</w:t>
      </w:r>
    </w:p>
    <w:p w14:paraId="27A88F74">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Style w:val="15"/>
          <w:rFonts w:hint="default" w:ascii="Times New Roman" w:hAnsi="Times New Roman" w:eastAsia="黑体" w:cs="Times New Roman"/>
          <w:b w:val="0"/>
          <w:color w:val="000000"/>
          <w:sz w:val="32"/>
          <w:szCs w:val="32"/>
          <w:highlight w:val="none"/>
          <w:shd w:val="clear" w:color="auto" w:fill="FFFFFF"/>
          <w:lang w:eastAsia="zh-CN"/>
        </w:rPr>
      </w:pPr>
      <w:r>
        <w:rPr>
          <w:rFonts w:hint="default" w:ascii="Times New Roman" w:hAnsi="Times New Roman" w:eastAsia="黑体" w:cs="Times New Roman"/>
          <w:b w:val="0"/>
          <w:bCs w:val="0"/>
          <w:sz w:val="32"/>
          <w:szCs w:val="32"/>
          <w:lang w:val="en-US" w:eastAsia="zh-CN"/>
        </w:rPr>
        <w:t>二、</w:t>
      </w:r>
      <w:r>
        <w:rPr>
          <w:rStyle w:val="15"/>
          <w:rFonts w:hint="default" w:ascii="Times New Roman" w:hAnsi="Times New Roman" w:eastAsia="黑体" w:cs="Times New Roman"/>
          <w:b w:val="0"/>
          <w:color w:val="000000"/>
          <w:sz w:val="32"/>
          <w:szCs w:val="32"/>
          <w:highlight w:val="none"/>
          <w:shd w:val="clear" w:color="auto" w:fill="FFFFFF"/>
          <w:lang w:eastAsia="zh-CN"/>
        </w:rPr>
        <w:t>组织领导</w:t>
      </w:r>
    </w:p>
    <w:p w14:paraId="1994F85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Style w:val="15"/>
          <w:rFonts w:hint="default" w:ascii="Times New Roman" w:hAnsi="Times New Roman" w:eastAsia="仿宋_GB2312" w:cs="Times New Roman"/>
          <w:b w:val="0"/>
          <w:color w:val="000000"/>
          <w:sz w:val="32"/>
          <w:szCs w:val="32"/>
          <w:highlight w:val="none"/>
          <w:shd w:val="clear" w:color="auto" w:fill="FFFFFF"/>
          <w:lang w:eastAsia="zh-CN"/>
        </w:rPr>
      </w:pPr>
      <w:r>
        <w:rPr>
          <w:rStyle w:val="15"/>
          <w:rFonts w:hint="default" w:ascii="Times New Roman" w:hAnsi="Times New Roman" w:eastAsia="仿宋_GB2312" w:cs="Times New Roman"/>
          <w:b w:val="0"/>
          <w:color w:val="000000"/>
          <w:sz w:val="32"/>
          <w:szCs w:val="32"/>
          <w:highlight w:val="none"/>
          <w:shd w:val="clear" w:color="auto" w:fill="FFFFFF"/>
          <w:lang w:eastAsia="zh-CN"/>
        </w:rPr>
        <w:t>成立“揭榜挂帅”工作专班，</w:t>
      </w:r>
      <w:r>
        <w:rPr>
          <w:rFonts w:hint="default" w:ascii="Times New Roman" w:hAnsi="Times New Roman" w:eastAsia="仿宋_GB2312" w:cs="Times New Roman"/>
          <w:sz w:val="32"/>
          <w:szCs w:val="32"/>
          <w:highlight w:val="none"/>
        </w:rPr>
        <w:t>集团</w:t>
      </w:r>
      <w:r>
        <w:rPr>
          <w:rFonts w:hint="default" w:ascii="Times New Roman" w:hAnsi="Times New Roman" w:eastAsia="仿宋_GB2312" w:cs="Times New Roman"/>
          <w:sz w:val="32"/>
          <w:szCs w:val="32"/>
          <w:highlight w:val="none"/>
          <w:lang w:val="en-US" w:eastAsia="zh-CN"/>
        </w:rPr>
        <w:t>党廉办</w:t>
      </w:r>
      <w:r>
        <w:rPr>
          <w:rFonts w:hint="default" w:ascii="Times New Roman" w:hAnsi="Times New Roman" w:eastAsia="仿宋_GB2312" w:cs="Times New Roman"/>
          <w:sz w:val="32"/>
          <w:szCs w:val="32"/>
          <w:highlight w:val="none"/>
        </w:rPr>
        <w:t>对竞聘工作实施纪检监督。</w:t>
      </w:r>
    </w:p>
    <w:p w14:paraId="3EC412AB">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Style w:val="15"/>
          <w:rFonts w:hint="default" w:ascii="Times New Roman" w:hAnsi="Times New Roman" w:eastAsia="仿宋_GB2312" w:cs="Times New Roman"/>
          <w:b w:val="0"/>
          <w:color w:val="000000"/>
          <w:sz w:val="32"/>
          <w:szCs w:val="32"/>
          <w:highlight w:val="none"/>
          <w:shd w:val="clear" w:color="auto" w:fill="FFFFFF"/>
          <w:lang w:val="en-US" w:eastAsia="zh-CN"/>
        </w:rPr>
      </w:pPr>
      <w:r>
        <w:rPr>
          <w:rStyle w:val="15"/>
          <w:rFonts w:hint="default" w:ascii="Times New Roman" w:hAnsi="Times New Roman" w:eastAsia="仿宋_GB2312" w:cs="Times New Roman"/>
          <w:b w:val="0"/>
          <w:color w:val="000000"/>
          <w:sz w:val="32"/>
          <w:szCs w:val="32"/>
          <w:highlight w:val="none"/>
          <w:shd w:val="clear" w:color="auto" w:fill="FFFFFF"/>
          <w:lang w:eastAsia="zh-CN"/>
        </w:rPr>
        <w:t>组</w:t>
      </w:r>
      <w:r>
        <w:rPr>
          <w:rStyle w:val="15"/>
          <w:rFonts w:hint="default" w:ascii="Times New Roman" w:hAnsi="Times New Roman" w:eastAsia="仿宋_GB2312" w:cs="Times New Roman"/>
          <w:b w:val="0"/>
          <w:color w:val="000000"/>
          <w:sz w:val="32"/>
          <w:szCs w:val="32"/>
          <w:highlight w:val="none"/>
          <w:shd w:val="clear" w:color="auto" w:fill="FFFFFF"/>
          <w:lang w:val="en-US" w:eastAsia="zh-CN"/>
        </w:rPr>
        <w:t xml:space="preserve">  </w:t>
      </w:r>
      <w:r>
        <w:rPr>
          <w:rStyle w:val="15"/>
          <w:rFonts w:hint="default" w:ascii="Times New Roman" w:hAnsi="Times New Roman" w:eastAsia="仿宋_GB2312" w:cs="Times New Roman"/>
          <w:b w:val="0"/>
          <w:color w:val="000000"/>
          <w:sz w:val="32"/>
          <w:szCs w:val="32"/>
          <w:highlight w:val="none"/>
          <w:shd w:val="clear" w:color="auto" w:fill="FFFFFF"/>
          <w:lang w:eastAsia="zh-CN"/>
        </w:rPr>
        <w:t>长：</w:t>
      </w:r>
      <w:r>
        <w:rPr>
          <w:rStyle w:val="15"/>
          <w:rFonts w:hint="default" w:ascii="Times New Roman" w:hAnsi="Times New Roman" w:eastAsia="仿宋_GB2312" w:cs="Times New Roman"/>
          <w:b w:val="0"/>
          <w:color w:val="000000"/>
          <w:sz w:val="32"/>
          <w:szCs w:val="32"/>
          <w:highlight w:val="none"/>
          <w:shd w:val="clear" w:color="auto" w:fill="FFFFFF"/>
          <w:lang w:val="en-US" w:eastAsia="zh-CN"/>
        </w:rPr>
        <w:t>姜  昱  枫都文旅集团党委书记、董事长</w:t>
      </w:r>
    </w:p>
    <w:p w14:paraId="28366B59">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3198" w:leftChars="304" w:hanging="2560" w:hangingChars="800"/>
        <w:jc w:val="both"/>
        <w:textAlignment w:val="auto"/>
        <w:rPr>
          <w:rStyle w:val="15"/>
          <w:rFonts w:hint="default" w:ascii="Times New Roman" w:hAnsi="Times New Roman" w:eastAsia="仿宋_GB2312" w:cs="Times New Roman"/>
          <w:b w:val="0"/>
          <w:color w:val="000000"/>
          <w:sz w:val="32"/>
          <w:szCs w:val="32"/>
          <w:highlight w:val="none"/>
          <w:shd w:val="clear" w:color="auto" w:fill="FFFFFF"/>
          <w:lang w:val="en-US" w:eastAsia="zh-CN"/>
        </w:rPr>
      </w:pPr>
      <w:r>
        <w:rPr>
          <w:rStyle w:val="15"/>
          <w:rFonts w:hint="default" w:ascii="Times New Roman" w:hAnsi="Times New Roman" w:eastAsia="仿宋_GB2312" w:cs="Times New Roman"/>
          <w:b w:val="0"/>
          <w:color w:val="000000"/>
          <w:sz w:val="32"/>
          <w:szCs w:val="32"/>
          <w:highlight w:val="none"/>
          <w:shd w:val="clear" w:color="auto" w:fill="FFFFFF"/>
          <w:lang w:val="en-US" w:eastAsia="zh-CN"/>
        </w:rPr>
        <w:t>副组长：李国柱  枫都文旅集团党委副书记、总经理</w:t>
      </w:r>
    </w:p>
    <w:p w14:paraId="07DCD891">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1280" w:leftChars="0" w:hanging="1280" w:hangingChars="400"/>
        <w:jc w:val="both"/>
        <w:textAlignment w:val="auto"/>
        <w:rPr>
          <w:rStyle w:val="15"/>
          <w:rFonts w:hint="default" w:ascii="Times New Roman" w:hAnsi="Times New Roman" w:eastAsia="仿宋_GB2312" w:cs="Times New Roman"/>
          <w:b w:val="0"/>
          <w:color w:val="000000"/>
          <w:sz w:val="32"/>
          <w:szCs w:val="32"/>
          <w:highlight w:val="none"/>
          <w:shd w:val="clear" w:color="auto" w:fill="FFFFFF"/>
          <w:lang w:val="en-US" w:eastAsia="zh-CN"/>
        </w:rPr>
      </w:pPr>
      <w:r>
        <w:rPr>
          <w:rStyle w:val="15"/>
          <w:rFonts w:hint="default" w:ascii="Times New Roman" w:hAnsi="Times New Roman" w:eastAsia="仿宋_GB2312" w:cs="Times New Roman"/>
          <w:b w:val="0"/>
          <w:color w:val="000000"/>
          <w:sz w:val="32"/>
          <w:szCs w:val="32"/>
          <w:highlight w:val="none"/>
          <w:shd w:val="clear" w:color="auto" w:fill="FFFFFF"/>
          <w:lang w:val="en-US" w:eastAsia="zh-CN"/>
        </w:rPr>
        <w:t xml:space="preserve">            刘长民  枫都文旅集团党委委员、副总经理 </w:t>
      </w:r>
    </w:p>
    <w:p w14:paraId="758721D9">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left="1280" w:leftChars="0" w:hanging="1280" w:hangingChars="400"/>
        <w:jc w:val="both"/>
        <w:textAlignment w:val="auto"/>
        <w:rPr>
          <w:rStyle w:val="15"/>
          <w:rFonts w:hint="default" w:ascii="Times New Roman" w:hAnsi="Times New Roman" w:eastAsia="仿宋_GB2312" w:cs="Times New Roman"/>
          <w:b w:val="0"/>
          <w:color w:val="000000"/>
          <w:sz w:val="32"/>
          <w:szCs w:val="32"/>
          <w:highlight w:val="none"/>
          <w:shd w:val="clear" w:color="auto" w:fill="FFFFFF"/>
          <w:lang w:val="en-US" w:eastAsia="zh-CN"/>
        </w:rPr>
      </w:pPr>
      <w:r>
        <w:rPr>
          <w:rStyle w:val="15"/>
          <w:rFonts w:hint="default" w:ascii="Times New Roman" w:hAnsi="Times New Roman" w:eastAsia="仿宋_GB2312" w:cs="Times New Roman"/>
          <w:b w:val="0"/>
          <w:color w:val="000000"/>
          <w:sz w:val="32"/>
          <w:szCs w:val="32"/>
          <w:highlight w:val="none"/>
          <w:shd w:val="clear" w:color="auto" w:fill="FFFFFF"/>
          <w:lang w:val="en-US" w:eastAsia="zh-CN"/>
        </w:rPr>
        <w:t xml:space="preserve">            邹浩洋  水洞集团公司党委委员、纪委书记</w:t>
      </w:r>
    </w:p>
    <w:p w14:paraId="7873AD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工作专班下设</w:t>
      </w:r>
      <w:r>
        <w:rPr>
          <w:rFonts w:hint="default" w:ascii="Times New Roman" w:hAnsi="Times New Roman" w:eastAsia="仿宋_GB2312" w:cs="Times New Roman"/>
          <w:sz w:val="32"/>
          <w:szCs w:val="32"/>
          <w:highlight w:val="none"/>
        </w:rPr>
        <w:t>办公室，具体负责</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揭榜挂帅</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竞聘工作的组织协调以及各项具体实施工作。</w:t>
      </w:r>
      <w:r>
        <w:rPr>
          <w:rFonts w:hint="default" w:ascii="Times New Roman" w:hAnsi="Times New Roman" w:eastAsia="仿宋_GB2312" w:cs="Times New Roman"/>
          <w:sz w:val="32"/>
          <w:szCs w:val="32"/>
          <w:highlight w:val="none"/>
          <w:lang w:val="en-US" w:eastAsia="zh-CN"/>
        </w:rPr>
        <w:t>工作专班</w:t>
      </w:r>
      <w:r>
        <w:rPr>
          <w:rFonts w:hint="default" w:ascii="Times New Roman" w:hAnsi="Times New Roman" w:eastAsia="仿宋_GB2312" w:cs="Times New Roman"/>
          <w:sz w:val="32"/>
          <w:szCs w:val="32"/>
          <w:highlight w:val="none"/>
        </w:rPr>
        <w:t>办公室主任</w:t>
      </w:r>
      <w:r>
        <w:rPr>
          <w:rFonts w:hint="default" w:ascii="Times New Roman" w:hAnsi="Times New Roman" w:eastAsia="仿宋_GB2312" w:cs="Times New Roman"/>
          <w:sz w:val="32"/>
          <w:szCs w:val="32"/>
          <w:highlight w:val="none"/>
          <w:lang w:val="en-US" w:eastAsia="zh-CN"/>
        </w:rPr>
        <w:t>由</w:t>
      </w:r>
      <w:r>
        <w:rPr>
          <w:rFonts w:hint="default" w:ascii="Times New Roman" w:hAnsi="Times New Roman" w:eastAsia="仿宋_GB2312" w:cs="Times New Roman"/>
          <w:sz w:val="32"/>
          <w:szCs w:val="32"/>
          <w:highlight w:val="none"/>
        </w:rPr>
        <w:t>李国柱</w:t>
      </w:r>
      <w:r>
        <w:rPr>
          <w:rFonts w:hint="default" w:ascii="Times New Roman" w:hAnsi="Times New Roman" w:eastAsia="仿宋_GB2312" w:cs="Times New Roman"/>
          <w:sz w:val="32"/>
          <w:szCs w:val="32"/>
          <w:highlight w:val="none"/>
          <w:lang w:val="en-US" w:eastAsia="zh-CN"/>
        </w:rPr>
        <w:t>担任，</w:t>
      </w:r>
      <w:r>
        <w:rPr>
          <w:rFonts w:hint="default" w:ascii="Times New Roman" w:hAnsi="Times New Roman" w:eastAsia="仿宋_GB2312" w:cs="Times New Roman"/>
          <w:sz w:val="32"/>
          <w:szCs w:val="32"/>
          <w:highlight w:val="none"/>
        </w:rPr>
        <w:t>办公室</w:t>
      </w:r>
      <w:r>
        <w:rPr>
          <w:rFonts w:hint="default" w:ascii="Times New Roman" w:hAnsi="Times New Roman" w:eastAsia="仿宋_GB2312" w:cs="Times New Roman"/>
          <w:sz w:val="32"/>
          <w:szCs w:val="32"/>
          <w:highlight w:val="none"/>
          <w:lang w:val="en-US" w:eastAsia="zh-CN"/>
        </w:rPr>
        <w:t>成员为党委工作部郭慧、办公室黄飞。</w:t>
      </w:r>
    </w:p>
    <w:p w14:paraId="216556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仿宋_GB2312" w:cs="Times New Roman"/>
          <w:sz w:val="32"/>
          <w:szCs w:val="32"/>
          <w:highlight w:val="none"/>
          <w:lang w:val="en-US" w:eastAsia="zh-CN"/>
        </w:rPr>
        <w:t>“揭榜挂帅”工作专班需包括榜单岗位方面的专业知识人员4人：王国强、刘璐、吴冰、付秀丽，职工代表1人：张强。</w:t>
      </w:r>
    </w:p>
    <w:p w14:paraId="5E26FF58">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Style w:val="15"/>
          <w:rFonts w:hint="default" w:ascii="Times New Roman" w:hAnsi="Times New Roman" w:eastAsia="黑体" w:cs="Times New Roman"/>
          <w:b w:val="0"/>
          <w:color w:val="000000"/>
          <w:sz w:val="32"/>
          <w:szCs w:val="32"/>
          <w:highlight w:val="none"/>
          <w:shd w:val="clear" w:color="auto" w:fill="FFFFFF"/>
          <w:lang w:eastAsia="zh-CN"/>
        </w:rPr>
      </w:pPr>
      <w:r>
        <w:rPr>
          <w:rStyle w:val="15"/>
          <w:rFonts w:hint="default" w:ascii="Times New Roman" w:hAnsi="Times New Roman" w:eastAsia="黑体" w:cs="Times New Roman"/>
          <w:b w:val="0"/>
          <w:color w:val="000000"/>
          <w:sz w:val="32"/>
          <w:szCs w:val="32"/>
          <w:highlight w:val="none"/>
          <w:shd w:val="clear" w:color="auto" w:fill="FFFFFF"/>
          <w:lang w:val="en-US" w:eastAsia="zh-CN"/>
        </w:rPr>
        <w:t>三、</w:t>
      </w:r>
      <w:r>
        <w:rPr>
          <w:rStyle w:val="15"/>
          <w:rFonts w:hint="default" w:ascii="Times New Roman" w:hAnsi="Times New Roman" w:eastAsia="黑体" w:cs="Times New Roman"/>
          <w:b w:val="0"/>
          <w:color w:val="000000"/>
          <w:sz w:val="32"/>
          <w:szCs w:val="32"/>
          <w:highlight w:val="none"/>
          <w:shd w:val="clear" w:color="auto" w:fill="FFFFFF"/>
          <w:lang w:eastAsia="zh-CN"/>
        </w:rPr>
        <w:t>竞聘职位</w:t>
      </w:r>
    </w:p>
    <w:p w14:paraId="49BB42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枫都文旅集团根据实际需求，共提出</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个</w:t>
      </w:r>
      <w:r>
        <w:rPr>
          <w:rFonts w:hint="default" w:ascii="Times New Roman" w:hAnsi="Times New Roman" w:eastAsia="仿宋_GB2312" w:cs="Times New Roman"/>
          <w:sz w:val="32"/>
          <w:szCs w:val="32"/>
        </w:rPr>
        <w:t>竞聘职位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分别为：</w:t>
      </w:r>
    </w:p>
    <w:p w14:paraId="280924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二级企业正职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本溪水洞国际旅行社经理1人；</w:t>
      </w:r>
    </w:p>
    <w:p w14:paraId="38DAFC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二级企业</w:t>
      </w:r>
      <w:r>
        <w:rPr>
          <w:rFonts w:hint="default" w:ascii="Times New Roman" w:hAnsi="Times New Roman" w:eastAsia="仿宋_GB2312" w:cs="Times New Roman"/>
          <w:sz w:val="32"/>
          <w:szCs w:val="32"/>
          <w:lang w:val="en-US" w:eastAsia="zh-CN"/>
        </w:rPr>
        <w:t>副职－本溪水洞旅游文化传媒有限公司副总经理1人</w:t>
      </w:r>
      <w:r>
        <w:rPr>
          <w:rFonts w:hint="default" w:ascii="Times New Roman" w:hAnsi="Times New Roman" w:eastAsia="仿宋_GB2312" w:cs="Times New Roman"/>
          <w:sz w:val="32"/>
          <w:szCs w:val="32"/>
          <w:highlight w:val="none"/>
          <w:lang w:val="en-US" w:eastAsia="zh-CN"/>
        </w:rPr>
        <w:t>、本源造物旅游文化产品（本溪）有限公司</w:t>
      </w:r>
      <w:r>
        <w:rPr>
          <w:rFonts w:hint="default" w:ascii="Times New Roman" w:hAnsi="Times New Roman" w:eastAsia="仿宋_GB2312" w:cs="Times New Roman"/>
          <w:sz w:val="32"/>
          <w:szCs w:val="32"/>
          <w:lang w:val="en-US" w:eastAsia="zh-CN"/>
        </w:rPr>
        <w:t>副总经理1人；</w:t>
      </w:r>
    </w:p>
    <w:p w14:paraId="768FE3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仿宋_GB2312" w:cs="Times New Roman"/>
          <w:sz w:val="32"/>
          <w:szCs w:val="32"/>
        </w:rPr>
        <w:t>二级企业</w:t>
      </w:r>
      <w:r>
        <w:rPr>
          <w:rFonts w:hint="default" w:ascii="Times New Roman" w:hAnsi="Times New Roman" w:eastAsia="仿宋_GB2312" w:cs="Times New Roman"/>
          <w:sz w:val="32"/>
          <w:szCs w:val="32"/>
          <w:lang w:val="en-US" w:eastAsia="zh-CN"/>
        </w:rPr>
        <w:t>中层正职－本溪水洞旅游文化传媒有限公司财务部部长1人、</w:t>
      </w:r>
      <w:r>
        <w:rPr>
          <w:rFonts w:hint="default" w:ascii="Times New Roman" w:hAnsi="Times New Roman" w:eastAsia="仿宋_GB2312" w:cs="Times New Roman"/>
          <w:sz w:val="32"/>
          <w:szCs w:val="32"/>
          <w:highlight w:val="none"/>
          <w:lang w:val="en-US" w:eastAsia="zh-CN"/>
        </w:rPr>
        <w:t>本源造物旅游文化产品（本溪）有限公司</w:t>
      </w:r>
      <w:r>
        <w:rPr>
          <w:rFonts w:hint="default" w:ascii="Times New Roman" w:hAnsi="Times New Roman" w:eastAsia="仿宋_GB2312" w:cs="Times New Roman"/>
          <w:sz w:val="32"/>
          <w:szCs w:val="32"/>
          <w:lang w:val="en-US" w:eastAsia="zh-CN"/>
        </w:rPr>
        <w:t>财务部部长1人。</w:t>
      </w:r>
    </w:p>
    <w:p w14:paraId="2D52BD4A">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黑体" w:cs="Times New Roman"/>
          <w:b w:val="0"/>
          <w:bCs w:val="0"/>
          <w:color w:val="000000"/>
          <w:sz w:val="32"/>
          <w:szCs w:val="32"/>
          <w:highlight w:val="none"/>
          <w:lang w:val="en-US" w:eastAsia="zh-CN"/>
        </w:rPr>
      </w:pPr>
      <w:r>
        <w:rPr>
          <w:rStyle w:val="15"/>
          <w:rFonts w:hint="default" w:ascii="Times New Roman" w:hAnsi="Times New Roman" w:eastAsia="黑体" w:cs="Times New Roman"/>
          <w:b w:val="0"/>
          <w:bCs w:val="0"/>
          <w:color w:val="000000"/>
          <w:sz w:val="32"/>
          <w:szCs w:val="32"/>
          <w:highlight w:val="none"/>
          <w:shd w:val="clear" w:color="auto" w:fill="FFFFFF"/>
          <w:lang w:val="en-US" w:eastAsia="zh-CN"/>
        </w:rPr>
        <w:t>四、</w:t>
      </w:r>
      <w:r>
        <w:rPr>
          <w:rStyle w:val="15"/>
          <w:rFonts w:hint="default" w:ascii="Times New Roman" w:hAnsi="Times New Roman" w:eastAsia="黑体" w:cs="Times New Roman"/>
          <w:b w:val="0"/>
          <w:bCs w:val="0"/>
          <w:color w:val="000000"/>
          <w:sz w:val="32"/>
          <w:szCs w:val="32"/>
          <w:highlight w:val="none"/>
          <w:shd w:val="clear" w:color="auto" w:fill="FFFFFF"/>
          <w:lang w:eastAsia="zh-CN"/>
        </w:rPr>
        <w:t>揭榜</w:t>
      </w:r>
      <w:r>
        <w:rPr>
          <w:rStyle w:val="15"/>
          <w:rFonts w:hint="default" w:ascii="Times New Roman" w:hAnsi="Times New Roman" w:eastAsia="黑体" w:cs="Times New Roman"/>
          <w:b w:val="0"/>
          <w:bCs w:val="0"/>
          <w:color w:val="000000"/>
          <w:sz w:val="32"/>
          <w:szCs w:val="32"/>
          <w:highlight w:val="none"/>
          <w:shd w:val="clear" w:color="auto" w:fill="FFFFFF"/>
        </w:rPr>
        <w:t>对象</w:t>
      </w:r>
      <w:r>
        <w:rPr>
          <w:rStyle w:val="15"/>
          <w:rFonts w:hint="default" w:ascii="Times New Roman" w:hAnsi="Times New Roman" w:eastAsia="黑体" w:cs="Times New Roman"/>
          <w:b w:val="0"/>
          <w:bCs w:val="0"/>
          <w:color w:val="000000"/>
          <w:sz w:val="32"/>
          <w:szCs w:val="32"/>
          <w:highlight w:val="none"/>
          <w:shd w:val="clear" w:color="auto" w:fill="FFFFFF"/>
          <w:lang w:val="en-US" w:eastAsia="zh-CN"/>
        </w:rPr>
        <w:t>和</w:t>
      </w:r>
      <w:r>
        <w:rPr>
          <w:rStyle w:val="15"/>
          <w:rFonts w:hint="default" w:ascii="Times New Roman" w:hAnsi="Times New Roman" w:eastAsia="黑体" w:cs="Times New Roman"/>
          <w:b w:val="0"/>
          <w:bCs w:val="0"/>
          <w:color w:val="000000"/>
          <w:sz w:val="32"/>
          <w:szCs w:val="32"/>
          <w:highlight w:val="none"/>
          <w:shd w:val="clear" w:color="auto" w:fill="FFFFFF"/>
        </w:rPr>
        <w:t>基本条件</w:t>
      </w:r>
    </w:p>
    <w:p w14:paraId="79A6D2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 w:cs="Times New Roman"/>
          <w:sz w:val="32"/>
          <w:szCs w:val="32"/>
          <w:highlight w:val="none"/>
          <w:lang w:eastAsia="zh-CN"/>
        </w:rPr>
        <w:t>（</w:t>
      </w:r>
      <w:r>
        <w:rPr>
          <w:rFonts w:hint="default" w:ascii="Times New Roman" w:hAnsi="Times New Roman" w:eastAsia="楷体" w:cs="Times New Roman"/>
          <w:sz w:val="32"/>
          <w:szCs w:val="32"/>
          <w:highlight w:val="none"/>
          <w:lang w:val="en-US" w:eastAsia="zh-CN"/>
        </w:rPr>
        <w:t>一</w:t>
      </w:r>
      <w:r>
        <w:rPr>
          <w:rFonts w:hint="default" w:ascii="Times New Roman" w:hAnsi="Times New Roman" w:eastAsia="楷体" w:cs="Times New Roman"/>
          <w:sz w:val="32"/>
          <w:szCs w:val="32"/>
          <w:highlight w:val="none"/>
          <w:lang w:eastAsia="zh-CN"/>
        </w:rPr>
        <w:t>）</w:t>
      </w:r>
      <w:r>
        <w:rPr>
          <w:rFonts w:hint="default" w:ascii="Times New Roman" w:hAnsi="Times New Roman" w:eastAsia="楷体" w:cs="Times New Roman"/>
          <w:sz w:val="32"/>
          <w:szCs w:val="32"/>
          <w:highlight w:val="none"/>
          <w:lang w:val="en-US" w:eastAsia="zh-CN"/>
        </w:rPr>
        <w:t>揭榜对象</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符合报</w:t>
      </w:r>
      <w:r>
        <w:rPr>
          <w:rFonts w:hint="default" w:ascii="Times New Roman" w:hAnsi="Times New Roman" w:eastAsia="仿宋_GB2312" w:cs="Times New Roman"/>
          <w:sz w:val="32"/>
          <w:szCs w:val="32"/>
          <w:highlight w:val="none"/>
          <w:lang w:eastAsia="zh-CN"/>
        </w:rPr>
        <w:t>名</w:t>
      </w:r>
      <w:r>
        <w:rPr>
          <w:rFonts w:hint="default" w:ascii="Times New Roman" w:hAnsi="Times New Roman" w:eastAsia="仿宋_GB2312" w:cs="Times New Roman"/>
          <w:sz w:val="32"/>
          <w:szCs w:val="32"/>
          <w:highlight w:val="none"/>
        </w:rPr>
        <w:t>基本条件和</w:t>
      </w:r>
      <w:r>
        <w:rPr>
          <w:rFonts w:hint="default" w:ascii="Times New Roman" w:hAnsi="Times New Roman" w:eastAsia="仿宋_GB2312" w:cs="Times New Roman"/>
          <w:sz w:val="32"/>
          <w:szCs w:val="32"/>
          <w:highlight w:val="none"/>
          <w:lang w:eastAsia="zh-CN"/>
        </w:rPr>
        <w:t>竞</w:t>
      </w:r>
      <w:r>
        <w:rPr>
          <w:rFonts w:hint="default" w:ascii="Times New Roman" w:hAnsi="Times New Roman" w:eastAsia="仿宋_GB2312" w:cs="Times New Roman"/>
          <w:sz w:val="32"/>
          <w:szCs w:val="32"/>
          <w:highlight w:val="none"/>
        </w:rPr>
        <w:t>聘岗位具体资格条件</w:t>
      </w:r>
      <w:r>
        <w:rPr>
          <w:rFonts w:hint="default" w:ascii="Times New Roman" w:hAnsi="Times New Roman" w:eastAsia="仿宋_GB2312" w:cs="Times New Roman"/>
          <w:sz w:val="32"/>
          <w:szCs w:val="32"/>
          <w:highlight w:val="none"/>
          <w:lang w:eastAsia="zh-CN"/>
        </w:rPr>
        <w:t>（详见附件</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的</w:t>
      </w:r>
      <w:r>
        <w:rPr>
          <w:rFonts w:hint="default" w:ascii="Times New Roman" w:hAnsi="Times New Roman" w:eastAsia="仿宋_GB2312" w:cs="Times New Roman"/>
          <w:sz w:val="32"/>
          <w:szCs w:val="32"/>
          <w:highlight w:val="none"/>
          <w:lang w:eastAsia="zh-CN"/>
        </w:rPr>
        <w:t>市国资系统</w:t>
      </w:r>
      <w:r>
        <w:rPr>
          <w:rFonts w:hint="default" w:ascii="Times New Roman" w:hAnsi="Times New Roman" w:eastAsia="仿宋_GB2312" w:cs="Times New Roman"/>
          <w:sz w:val="32"/>
          <w:szCs w:val="32"/>
          <w:highlight w:val="none"/>
        </w:rPr>
        <w:t>在职人员。</w:t>
      </w:r>
    </w:p>
    <w:p w14:paraId="42A94F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sz w:val="32"/>
          <w:szCs w:val="32"/>
          <w:highlight w:val="none"/>
          <w:lang w:val="en-US" w:eastAsia="zh-CN"/>
        </w:rPr>
        <w:t>（二）基本条件：</w:t>
      </w:r>
    </w:p>
    <w:p w14:paraId="2B59D193">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具有中华人民共和国国籍</w:t>
      </w:r>
      <w:r>
        <w:rPr>
          <w:rFonts w:hint="default" w:ascii="Times New Roman" w:hAnsi="Times New Roman" w:eastAsia="仿宋" w:cs="Times New Roman"/>
          <w:b w:val="0"/>
          <w:bCs w:val="0"/>
          <w:color w:val="000000"/>
          <w:sz w:val="32"/>
          <w:szCs w:val="32"/>
        </w:rPr>
        <w:t>，拥护中国共产党，遵守国家法律法规</w:t>
      </w:r>
      <w:r>
        <w:rPr>
          <w:rFonts w:hint="default" w:ascii="Times New Roman" w:hAnsi="Times New Roman" w:eastAsia="仿宋_GB2312" w:cs="Times New Roman"/>
          <w:sz w:val="32"/>
          <w:szCs w:val="32"/>
          <w:highlight w:val="none"/>
        </w:rPr>
        <w:t>；</w:t>
      </w:r>
    </w:p>
    <w:p w14:paraId="75CB87E8">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具备岗位所需的专业或技能条件，适应岗位要求的身体条件；</w:t>
      </w:r>
    </w:p>
    <w:p w14:paraId="6B0A5F98">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曾因犯罪受过各类刑事处罚，有犯罪嫌疑尚未查清或正在接受纪律审查的，国家法律法规规定不得聘用的其他人员，均不得报</w:t>
      </w:r>
      <w:r>
        <w:rPr>
          <w:rFonts w:hint="default" w:ascii="Times New Roman" w:hAnsi="Times New Roman" w:eastAsia="仿宋_GB2312" w:cs="Times New Roman"/>
          <w:sz w:val="32"/>
          <w:szCs w:val="32"/>
          <w:highlight w:val="none"/>
          <w:lang w:eastAsia="zh-CN"/>
        </w:rPr>
        <w:t>名</w:t>
      </w:r>
      <w:r>
        <w:rPr>
          <w:rFonts w:hint="default" w:ascii="Times New Roman" w:hAnsi="Times New Roman" w:eastAsia="仿宋_GB2312" w:cs="Times New Roman"/>
          <w:sz w:val="32"/>
          <w:szCs w:val="32"/>
          <w:highlight w:val="none"/>
        </w:rPr>
        <w:t>；</w:t>
      </w:r>
    </w:p>
    <w:p w14:paraId="76D6E140">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应聘者的工作经历、</w:t>
      </w:r>
      <w:r>
        <w:rPr>
          <w:rFonts w:hint="default" w:ascii="Times New Roman" w:hAnsi="Times New Roman" w:eastAsia="仿宋_GB2312" w:cs="Times New Roman"/>
          <w:sz w:val="32"/>
          <w:szCs w:val="32"/>
          <w:highlight w:val="none"/>
          <w:lang w:eastAsia="zh-CN"/>
        </w:rPr>
        <w:t>其他</w:t>
      </w:r>
      <w:r>
        <w:rPr>
          <w:rFonts w:hint="default" w:ascii="Times New Roman" w:hAnsi="Times New Roman" w:eastAsia="仿宋_GB2312" w:cs="Times New Roman"/>
          <w:sz w:val="32"/>
          <w:szCs w:val="32"/>
          <w:highlight w:val="none"/>
        </w:rPr>
        <w:t>资格条件或相关资历的计算日期为报名起始之日。海外院校毕业生取得的学历学位证书应获得</w:t>
      </w:r>
      <w:r>
        <w:rPr>
          <w:rFonts w:hint="default" w:ascii="Times New Roman" w:hAnsi="Times New Roman" w:eastAsia="仿宋_GB2312" w:cs="Times New Roman"/>
          <w:sz w:val="32"/>
          <w:szCs w:val="32"/>
          <w:highlight w:val="none"/>
          <w:lang w:eastAsia="zh-CN"/>
        </w:rPr>
        <w:t>教育部</w:t>
      </w:r>
      <w:r>
        <w:rPr>
          <w:rFonts w:hint="default" w:ascii="Times New Roman" w:hAnsi="Times New Roman" w:eastAsia="仿宋_GB2312" w:cs="Times New Roman"/>
          <w:sz w:val="32"/>
          <w:szCs w:val="32"/>
          <w:highlight w:val="none"/>
        </w:rPr>
        <w:t>认证。</w:t>
      </w:r>
    </w:p>
    <w:p w14:paraId="0398C4D2">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Style w:val="15"/>
          <w:rFonts w:hint="default" w:ascii="Times New Roman" w:hAnsi="Times New Roman" w:eastAsia="黑体" w:cs="Times New Roman"/>
          <w:b w:val="0"/>
          <w:bCs w:val="0"/>
          <w:color w:val="000000"/>
          <w:sz w:val="32"/>
          <w:szCs w:val="32"/>
          <w:highlight w:val="none"/>
          <w:shd w:val="clear" w:color="auto" w:fill="FFFFFF"/>
        </w:rPr>
      </w:pPr>
      <w:r>
        <w:rPr>
          <w:rStyle w:val="15"/>
          <w:rFonts w:hint="default" w:ascii="Times New Roman" w:hAnsi="Times New Roman" w:eastAsia="黑体" w:cs="Times New Roman"/>
          <w:b w:val="0"/>
          <w:bCs w:val="0"/>
          <w:color w:val="000000"/>
          <w:sz w:val="32"/>
          <w:szCs w:val="32"/>
          <w:highlight w:val="none"/>
          <w:shd w:val="clear" w:color="auto" w:fill="FFFFFF"/>
          <w:lang w:val="en-US" w:eastAsia="zh-CN"/>
        </w:rPr>
        <w:t>五、</w:t>
      </w:r>
      <w:r>
        <w:rPr>
          <w:rStyle w:val="15"/>
          <w:rFonts w:hint="default" w:ascii="Times New Roman" w:hAnsi="Times New Roman" w:eastAsia="黑体" w:cs="Times New Roman"/>
          <w:b w:val="0"/>
          <w:bCs w:val="0"/>
          <w:color w:val="000000"/>
          <w:sz w:val="32"/>
          <w:szCs w:val="32"/>
          <w:highlight w:val="none"/>
          <w:shd w:val="clear" w:color="auto" w:fill="FFFFFF"/>
          <w:lang w:eastAsia="zh-CN"/>
        </w:rPr>
        <w:t>竞</w:t>
      </w:r>
      <w:r>
        <w:rPr>
          <w:rStyle w:val="15"/>
          <w:rFonts w:hint="default" w:ascii="Times New Roman" w:hAnsi="Times New Roman" w:eastAsia="黑体" w:cs="Times New Roman"/>
          <w:b w:val="0"/>
          <w:bCs w:val="0"/>
          <w:color w:val="000000"/>
          <w:sz w:val="32"/>
          <w:szCs w:val="32"/>
          <w:highlight w:val="none"/>
          <w:shd w:val="clear" w:color="auto" w:fill="FFFFFF"/>
        </w:rPr>
        <w:t>聘方式</w:t>
      </w:r>
    </w:p>
    <w:p w14:paraId="4A3B3293">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w:t>
      </w:r>
      <w:r>
        <w:rPr>
          <w:rFonts w:hint="default" w:ascii="Times New Roman" w:hAnsi="Times New Roman" w:eastAsia="仿宋_GB2312" w:cs="Times New Roman"/>
          <w:sz w:val="32"/>
          <w:szCs w:val="32"/>
          <w:highlight w:val="none"/>
          <w:lang w:eastAsia="zh-CN"/>
        </w:rPr>
        <w:t>竞</w:t>
      </w:r>
      <w:r>
        <w:rPr>
          <w:rFonts w:hint="default" w:ascii="Times New Roman" w:hAnsi="Times New Roman" w:eastAsia="仿宋_GB2312" w:cs="Times New Roman"/>
          <w:sz w:val="32"/>
          <w:szCs w:val="32"/>
          <w:highlight w:val="none"/>
        </w:rPr>
        <w:t>聘</w:t>
      </w:r>
      <w:r>
        <w:rPr>
          <w:rFonts w:hint="default" w:ascii="Times New Roman" w:hAnsi="Times New Roman" w:eastAsia="仿宋_GB2312" w:cs="Times New Roman"/>
          <w:sz w:val="32"/>
          <w:szCs w:val="32"/>
          <w:highlight w:val="none"/>
          <w:lang w:eastAsia="zh-CN"/>
        </w:rPr>
        <w:t>考试</w:t>
      </w:r>
      <w:r>
        <w:rPr>
          <w:rFonts w:hint="default" w:ascii="Times New Roman" w:hAnsi="Times New Roman" w:eastAsia="仿宋_GB2312" w:cs="Times New Roman"/>
          <w:sz w:val="32"/>
          <w:szCs w:val="32"/>
          <w:highlight w:val="none"/>
        </w:rPr>
        <w:t>采取</w:t>
      </w:r>
      <w:r>
        <w:rPr>
          <w:rFonts w:hint="default" w:ascii="Times New Roman" w:hAnsi="Times New Roman" w:eastAsia="仿宋_GB2312" w:cs="Times New Roman"/>
          <w:sz w:val="32"/>
          <w:szCs w:val="32"/>
          <w:highlight w:val="none"/>
          <w:lang w:eastAsia="zh-CN"/>
        </w:rPr>
        <w:t>笔试和</w:t>
      </w:r>
      <w:r>
        <w:rPr>
          <w:rFonts w:hint="default" w:ascii="Times New Roman" w:hAnsi="Times New Roman" w:eastAsia="仿宋_GB2312" w:cs="Times New Roman"/>
          <w:sz w:val="32"/>
          <w:szCs w:val="32"/>
          <w:highlight w:val="none"/>
        </w:rPr>
        <w:t>面试的方式。</w:t>
      </w:r>
    </w:p>
    <w:p w14:paraId="194731A5">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w:t>
      </w:r>
      <w:r>
        <w:rPr>
          <w:rFonts w:hint="default" w:ascii="Times New Roman" w:hAnsi="Times New Roman" w:eastAsia="仿宋_GB2312" w:cs="Times New Roman"/>
          <w:sz w:val="32"/>
          <w:szCs w:val="32"/>
          <w:highlight w:val="none"/>
          <w:lang w:val="en-US" w:eastAsia="zh-CN"/>
        </w:rPr>
        <w:t>被聘用人员</w:t>
      </w:r>
      <w:r>
        <w:rPr>
          <w:rFonts w:hint="default" w:ascii="Times New Roman" w:hAnsi="Times New Roman" w:eastAsia="仿宋_GB2312" w:cs="Times New Roman"/>
          <w:sz w:val="32"/>
          <w:szCs w:val="32"/>
          <w:highlight w:val="none"/>
        </w:rPr>
        <w:t>与聘用单位签订劳动合同。</w:t>
      </w:r>
    </w:p>
    <w:p w14:paraId="50486FA0">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Style w:val="15"/>
          <w:rFonts w:hint="default" w:ascii="Times New Roman" w:hAnsi="Times New Roman" w:eastAsia="黑体" w:cs="Times New Roman"/>
          <w:b w:val="0"/>
          <w:color w:val="000000"/>
          <w:sz w:val="32"/>
          <w:szCs w:val="32"/>
          <w:highlight w:val="none"/>
          <w:shd w:val="clear" w:color="auto" w:fill="FFFFFF"/>
        </w:rPr>
      </w:pPr>
      <w:r>
        <w:rPr>
          <w:rStyle w:val="15"/>
          <w:rFonts w:hint="default" w:ascii="Times New Roman" w:hAnsi="Times New Roman" w:eastAsia="黑体" w:cs="Times New Roman"/>
          <w:b w:val="0"/>
          <w:color w:val="000000"/>
          <w:sz w:val="32"/>
          <w:szCs w:val="32"/>
          <w:highlight w:val="none"/>
          <w:shd w:val="clear" w:color="auto" w:fill="FFFFFF"/>
          <w:lang w:val="en-US" w:eastAsia="zh-CN"/>
        </w:rPr>
        <w:t>六、</w:t>
      </w:r>
      <w:r>
        <w:rPr>
          <w:rStyle w:val="15"/>
          <w:rFonts w:hint="default" w:ascii="Times New Roman" w:hAnsi="Times New Roman" w:eastAsia="黑体" w:cs="Times New Roman"/>
          <w:b w:val="0"/>
          <w:color w:val="000000"/>
          <w:sz w:val="32"/>
          <w:szCs w:val="32"/>
          <w:highlight w:val="none"/>
          <w:shd w:val="clear" w:color="auto" w:fill="FFFFFF"/>
          <w:lang w:eastAsia="zh-CN"/>
        </w:rPr>
        <w:t>竞</w:t>
      </w:r>
      <w:r>
        <w:rPr>
          <w:rStyle w:val="15"/>
          <w:rFonts w:hint="default" w:ascii="Times New Roman" w:hAnsi="Times New Roman" w:eastAsia="黑体" w:cs="Times New Roman"/>
          <w:b w:val="0"/>
          <w:color w:val="000000"/>
          <w:sz w:val="32"/>
          <w:szCs w:val="32"/>
          <w:highlight w:val="none"/>
          <w:shd w:val="clear" w:color="auto" w:fill="FFFFFF"/>
        </w:rPr>
        <w:t>聘工作</w:t>
      </w:r>
      <w:r>
        <w:rPr>
          <w:rStyle w:val="15"/>
          <w:rFonts w:hint="default" w:ascii="Times New Roman" w:hAnsi="Times New Roman" w:eastAsia="黑体" w:cs="Times New Roman"/>
          <w:b w:val="0"/>
          <w:color w:val="000000"/>
          <w:sz w:val="32"/>
          <w:szCs w:val="32"/>
          <w:highlight w:val="none"/>
          <w:shd w:val="clear" w:color="auto" w:fill="FFFFFF"/>
          <w:lang w:val="en-US" w:eastAsia="zh-CN"/>
        </w:rPr>
        <w:t>程序</w:t>
      </w:r>
    </w:p>
    <w:p w14:paraId="4A463977">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Style w:val="15"/>
          <w:rFonts w:hint="default" w:ascii="Times New Roman" w:hAnsi="Times New Roman" w:eastAsia="楷体" w:cs="Times New Roman"/>
          <w:sz w:val="32"/>
          <w:szCs w:val="32"/>
          <w:highlight w:val="none"/>
          <w:shd w:val="clear" w:color="auto" w:fill="FFFFFF"/>
        </w:rPr>
      </w:pPr>
      <w:r>
        <w:rPr>
          <w:rStyle w:val="15"/>
          <w:rFonts w:hint="default" w:ascii="Times New Roman" w:hAnsi="Times New Roman" w:eastAsia="楷体" w:cs="Times New Roman"/>
          <w:b w:val="0"/>
          <w:color w:val="000000"/>
          <w:sz w:val="32"/>
          <w:szCs w:val="32"/>
          <w:highlight w:val="none"/>
          <w:shd w:val="clear" w:color="auto" w:fill="FFFFFF"/>
        </w:rPr>
        <w:t>（一）发布竞聘信息</w:t>
      </w:r>
    </w:p>
    <w:p w14:paraId="4C99AB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面向</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国资系统企业，通过市国资委网站、</w:t>
      </w:r>
      <w:r>
        <w:rPr>
          <w:rFonts w:hint="default" w:ascii="Times New Roman" w:hAnsi="Times New Roman" w:eastAsia="仿宋_GB2312" w:cs="Times New Roman"/>
          <w:sz w:val="32"/>
          <w:szCs w:val="32"/>
          <w:lang w:val="en-US" w:eastAsia="zh-CN"/>
        </w:rPr>
        <w:t>枫都文旅集团</w:t>
      </w:r>
      <w:r>
        <w:rPr>
          <w:rFonts w:hint="default" w:ascii="Times New Roman" w:hAnsi="Times New Roman" w:eastAsia="仿宋_GB2312" w:cs="Times New Roman"/>
          <w:sz w:val="32"/>
          <w:szCs w:val="32"/>
        </w:rPr>
        <w:t>微信公众号以及</w:t>
      </w:r>
      <w:r>
        <w:rPr>
          <w:rFonts w:hint="default" w:ascii="Times New Roman" w:hAnsi="Times New Roman" w:eastAsia="仿宋_GB2312" w:cs="Times New Roman"/>
          <w:sz w:val="32"/>
          <w:szCs w:val="32"/>
          <w:lang w:val="en-US" w:eastAsia="zh-CN"/>
        </w:rPr>
        <w:t>公司</w:t>
      </w:r>
      <w:r>
        <w:rPr>
          <w:rFonts w:hint="default" w:ascii="Times New Roman" w:hAnsi="Times New Roman" w:eastAsia="仿宋_GB2312" w:cs="Times New Roman"/>
          <w:sz w:val="32"/>
          <w:szCs w:val="32"/>
        </w:rPr>
        <w:t>内部等渠道发布。</w:t>
      </w:r>
    </w:p>
    <w:p w14:paraId="43761BDE">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Style w:val="15"/>
          <w:rFonts w:hint="default" w:ascii="Times New Roman" w:hAnsi="Times New Roman" w:eastAsia="楷体" w:cs="Times New Roman"/>
          <w:sz w:val="32"/>
          <w:szCs w:val="32"/>
          <w:highlight w:val="none"/>
          <w:shd w:val="clear" w:color="auto" w:fill="FFFFFF"/>
        </w:rPr>
      </w:pPr>
      <w:r>
        <w:rPr>
          <w:rStyle w:val="15"/>
          <w:rFonts w:hint="default" w:ascii="Times New Roman" w:hAnsi="Times New Roman" w:eastAsia="楷体" w:cs="Times New Roman"/>
          <w:b w:val="0"/>
          <w:color w:val="000000"/>
          <w:sz w:val="32"/>
          <w:szCs w:val="32"/>
          <w:highlight w:val="none"/>
          <w:shd w:val="clear" w:color="auto" w:fill="FFFFFF"/>
        </w:rPr>
        <w:t>（二）报名</w:t>
      </w:r>
    </w:p>
    <w:p w14:paraId="66B19D5B">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highlight w:val="none"/>
          <w:shd w:val="clear" w:color="auto" w:fill="FFFFFF"/>
          <w:lang w:eastAsia="zh-CN"/>
        </w:rPr>
      </w:pPr>
      <w:r>
        <w:rPr>
          <w:rFonts w:hint="default" w:ascii="Times New Roman" w:hAnsi="Times New Roman" w:eastAsia="仿宋_GB2312" w:cs="Times New Roman"/>
          <w:sz w:val="32"/>
          <w:szCs w:val="32"/>
          <w:highlight w:val="none"/>
          <w:shd w:val="clear" w:color="auto" w:fill="FFFFFF"/>
        </w:rPr>
        <w:t>报名时间：</w:t>
      </w:r>
      <w:r>
        <w:rPr>
          <w:rFonts w:hint="default" w:ascii="Times New Roman" w:hAnsi="Times New Roman" w:eastAsia="仿宋_GB2312" w:cs="Times New Roman"/>
          <w:sz w:val="32"/>
          <w:szCs w:val="32"/>
          <w:highlight w:val="none"/>
          <w:shd w:val="clear" w:color="auto" w:fill="FFFFFF"/>
          <w:lang w:eastAsia="zh-CN"/>
        </w:rPr>
        <w:t>自发布之日起</w:t>
      </w:r>
      <w:r>
        <w:rPr>
          <w:rFonts w:hint="default" w:ascii="Times New Roman" w:hAnsi="Times New Roman" w:eastAsia="仿宋_GB2312" w:cs="Times New Roman"/>
          <w:sz w:val="32"/>
          <w:szCs w:val="32"/>
          <w:highlight w:val="none"/>
          <w:shd w:val="clear" w:color="auto" w:fill="FFFFFF"/>
          <w:lang w:val="en-US" w:eastAsia="zh-CN"/>
        </w:rPr>
        <w:t>5个工作日内</w:t>
      </w:r>
      <w:r>
        <w:rPr>
          <w:rFonts w:hint="default" w:ascii="Times New Roman" w:hAnsi="Times New Roman" w:eastAsia="仿宋_GB2312" w:cs="Times New Roman"/>
          <w:sz w:val="32"/>
          <w:szCs w:val="32"/>
          <w:highlight w:val="none"/>
          <w:shd w:val="clear" w:color="auto" w:fill="FFFFFF"/>
        </w:rPr>
        <w:t>。</w:t>
      </w:r>
      <w:r>
        <w:rPr>
          <w:rFonts w:hint="default" w:ascii="Times New Roman" w:hAnsi="Times New Roman" w:eastAsia="仿宋_GB2312" w:cs="Times New Roman"/>
          <w:sz w:val="32"/>
          <w:szCs w:val="32"/>
          <w:highlight w:val="none"/>
          <w:shd w:val="clear" w:color="auto" w:fill="FFFFFF"/>
          <w:lang w:eastAsia="zh-CN"/>
        </w:rPr>
        <w:t>采取网上报名方式，将报名材料电子版发送至指定邮箱</w:t>
      </w:r>
      <w:r>
        <w:rPr>
          <w:rFonts w:hint="default" w:ascii="Times New Roman" w:hAnsi="Times New Roman" w:eastAsia="仿宋_GB2312" w:cs="Times New Roman"/>
          <w:sz w:val="32"/>
          <w:szCs w:val="32"/>
          <w:highlight w:val="none"/>
          <w:shd w:val="clear" w:color="auto" w:fill="FFFFFF"/>
          <w:lang w:val="en-US" w:eastAsia="zh-CN"/>
        </w:rPr>
        <w:t>BXFDWLJT2024@163.com。</w:t>
      </w:r>
    </w:p>
    <w:p w14:paraId="48DBD85F">
      <w:pPr>
        <w:keepNext w:val="0"/>
        <w:keepLines w:val="0"/>
        <w:pageBreakBefore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报名提交材料：</w:t>
      </w:r>
    </w:p>
    <w:p w14:paraId="7F4AF7C2">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枫都文旅集团</w:t>
      </w:r>
      <w:r>
        <w:rPr>
          <w:rFonts w:hint="default" w:ascii="Times New Roman" w:hAnsi="Times New Roman" w:eastAsia="仿宋_GB2312" w:cs="Times New Roman"/>
          <w:sz w:val="32"/>
          <w:szCs w:val="32"/>
          <w:highlight w:val="none"/>
          <w:lang w:eastAsia="zh-CN"/>
        </w:rPr>
        <w:t>竞</w:t>
      </w:r>
      <w:r>
        <w:rPr>
          <w:rFonts w:hint="default" w:ascii="Times New Roman" w:hAnsi="Times New Roman" w:eastAsia="仿宋_GB2312" w:cs="Times New Roman"/>
          <w:sz w:val="32"/>
          <w:szCs w:val="32"/>
          <w:highlight w:val="none"/>
        </w:rPr>
        <w:t>聘报名登记表》（附件2，照片处需为本人近期免冠正面证件照，本人签字处必须手签）。</w:t>
      </w:r>
    </w:p>
    <w:p w14:paraId="5ED8AB11">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（2）个人履历报告一份，详细介绍本人学习经历、各阶段工作岗位职责、工作亮点、团队及项目管理经验、取得</w:t>
      </w:r>
      <w:r>
        <w:rPr>
          <w:rFonts w:hint="default" w:ascii="Times New Roman" w:hAnsi="Times New Roman" w:eastAsia="仿宋_GB2312" w:cs="Times New Roman"/>
          <w:sz w:val="32"/>
          <w:szCs w:val="32"/>
          <w:highlight w:val="none"/>
          <w:lang w:val="en-US" w:eastAsia="zh-CN"/>
        </w:rPr>
        <w:t>的成绩</w:t>
      </w:r>
      <w:r>
        <w:rPr>
          <w:rFonts w:hint="default" w:ascii="Times New Roman" w:hAnsi="Times New Roman" w:eastAsia="仿宋_GB2312" w:cs="Times New Roman"/>
          <w:sz w:val="32"/>
          <w:szCs w:val="32"/>
          <w:highlight w:val="none"/>
        </w:rPr>
        <w:t>等。</w:t>
      </w:r>
    </w:p>
    <w:p w14:paraId="2B5A57ED">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（3）有效期内二代居民身份证（正反面）、学历和学位证书、学信网认证材料，归国留学人员需提供教育部留学服务中心出具的国外学历学位认证书。</w:t>
      </w:r>
    </w:p>
    <w:p w14:paraId="41939432">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）项目成绩、获得荣誉的证明材料。</w:t>
      </w:r>
    </w:p>
    <w:p w14:paraId="407B53CE">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以上材料需报</w:t>
      </w:r>
      <w:r>
        <w:rPr>
          <w:rFonts w:hint="default" w:ascii="Times New Roman" w:hAnsi="Times New Roman" w:eastAsia="仿宋_GB2312" w:cs="Times New Roman"/>
          <w:sz w:val="32"/>
          <w:szCs w:val="32"/>
          <w:highlight w:val="none"/>
          <w:lang w:eastAsia="zh-CN"/>
        </w:rPr>
        <w:t>名</w:t>
      </w:r>
      <w:r>
        <w:rPr>
          <w:rFonts w:hint="default" w:ascii="Times New Roman" w:hAnsi="Times New Roman" w:eastAsia="仿宋_GB2312" w:cs="Times New Roman"/>
          <w:sz w:val="32"/>
          <w:szCs w:val="32"/>
          <w:highlight w:val="none"/>
        </w:rPr>
        <w:t>人员提供PDF格式电子扫描件，形成的图片要清晰、完整，《</w:t>
      </w:r>
      <w:r>
        <w:rPr>
          <w:rFonts w:hint="default" w:ascii="Times New Roman" w:hAnsi="Times New Roman" w:eastAsia="仿宋_GB2312" w:cs="Times New Roman"/>
          <w:sz w:val="32"/>
          <w:szCs w:val="32"/>
          <w:highlight w:val="none"/>
          <w:lang w:val="en-US" w:eastAsia="zh-CN"/>
        </w:rPr>
        <w:t>枫都文旅集团</w:t>
      </w:r>
      <w:r>
        <w:rPr>
          <w:rFonts w:hint="default" w:ascii="Times New Roman" w:hAnsi="Times New Roman" w:eastAsia="仿宋_GB2312" w:cs="Times New Roman"/>
          <w:sz w:val="32"/>
          <w:szCs w:val="32"/>
          <w:highlight w:val="none"/>
          <w:lang w:eastAsia="zh-CN"/>
        </w:rPr>
        <w:t>竞</w:t>
      </w:r>
      <w:r>
        <w:rPr>
          <w:rFonts w:hint="default" w:ascii="Times New Roman" w:hAnsi="Times New Roman" w:eastAsia="仿宋_GB2312" w:cs="Times New Roman"/>
          <w:sz w:val="32"/>
          <w:szCs w:val="32"/>
          <w:highlight w:val="none"/>
        </w:rPr>
        <w:t>聘报名登记表》、个人履历报告需另提供WORD形式电子版，所有电子件需打包上传，文件名格式为：岗位名称+姓名。</w:t>
      </w:r>
    </w:p>
    <w:p w14:paraId="0797F256">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报名实行诚信承诺制度，报名者填报的信息应真实有效，如发现材料虚假者随时取消其应聘资格。</w:t>
      </w:r>
    </w:p>
    <w:p w14:paraId="48FF94E8">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Style w:val="15"/>
          <w:rFonts w:hint="default" w:ascii="Times New Roman" w:hAnsi="Times New Roman" w:eastAsia="楷体" w:cs="Times New Roman"/>
          <w:b w:val="0"/>
          <w:color w:val="000000"/>
          <w:sz w:val="32"/>
          <w:szCs w:val="32"/>
          <w:highlight w:val="none"/>
          <w:shd w:val="clear" w:color="auto" w:fill="FFFFFF"/>
        </w:rPr>
      </w:pPr>
      <w:r>
        <w:rPr>
          <w:rStyle w:val="15"/>
          <w:rFonts w:hint="default" w:ascii="Times New Roman" w:hAnsi="Times New Roman" w:eastAsia="楷体" w:cs="Times New Roman"/>
          <w:b w:val="0"/>
          <w:color w:val="000000"/>
          <w:sz w:val="32"/>
          <w:szCs w:val="32"/>
          <w:highlight w:val="none"/>
          <w:shd w:val="clear" w:color="auto" w:fill="FFFFFF"/>
        </w:rPr>
        <w:t>（三）资格审查</w:t>
      </w:r>
    </w:p>
    <w:p w14:paraId="53C0F75B">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shd w:val="clear" w:color="auto" w:fill="FFFFFF"/>
          <w:lang w:val="en-US" w:eastAsia="zh-CN"/>
        </w:rPr>
        <w:t>集团</w:t>
      </w:r>
      <w:r>
        <w:rPr>
          <w:rFonts w:hint="default" w:ascii="Times New Roman" w:hAnsi="Times New Roman" w:eastAsia="仿宋_GB2312" w:cs="Times New Roman"/>
          <w:color w:val="000000"/>
          <w:sz w:val="32"/>
          <w:szCs w:val="32"/>
          <w:highlight w:val="none"/>
          <w:shd w:val="clear" w:color="auto" w:fill="FFFFFF"/>
        </w:rPr>
        <w:t>将严格按照</w:t>
      </w:r>
      <w:r>
        <w:rPr>
          <w:rFonts w:hint="default" w:ascii="Times New Roman" w:hAnsi="Times New Roman" w:eastAsia="仿宋_GB2312" w:cs="Times New Roman"/>
          <w:color w:val="000000"/>
          <w:sz w:val="32"/>
          <w:szCs w:val="32"/>
          <w:highlight w:val="none"/>
          <w:shd w:val="clear" w:color="auto" w:fill="FFFFFF"/>
          <w:lang w:eastAsia="zh-CN"/>
        </w:rPr>
        <w:t>榜单</w:t>
      </w:r>
      <w:r>
        <w:rPr>
          <w:rFonts w:hint="default" w:ascii="Times New Roman" w:hAnsi="Times New Roman" w:eastAsia="仿宋_GB2312" w:cs="Times New Roman"/>
          <w:color w:val="000000"/>
          <w:sz w:val="32"/>
          <w:szCs w:val="32"/>
          <w:highlight w:val="none"/>
          <w:shd w:val="clear" w:color="auto" w:fill="FFFFFF"/>
        </w:rPr>
        <w:t>及岗位资格条件，对</w:t>
      </w:r>
      <w:r>
        <w:rPr>
          <w:rFonts w:hint="default" w:ascii="Times New Roman" w:hAnsi="Times New Roman" w:eastAsia="仿宋_GB2312" w:cs="Times New Roman"/>
          <w:color w:val="000000"/>
          <w:sz w:val="32"/>
          <w:szCs w:val="32"/>
          <w:highlight w:val="none"/>
          <w:shd w:val="clear" w:color="auto" w:fill="FFFFFF"/>
          <w:lang w:eastAsia="zh-CN"/>
        </w:rPr>
        <w:t>报名者</w:t>
      </w:r>
      <w:r>
        <w:rPr>
          <w:rFonts w:hint="default" w:ascii="Times New Roman" w:hAnsi="Times New Roman" w:eastAsia="仿宋_GB2312" w:cs="Times New Roman"/>
          <w:color w:val="000000"/>
          <w:sz w:val="32"/>
          <w:szCs w:val="32"/>
          <w:highlight w:val="none"/>
          <w:shd w:val="clear" w:color="auto" w:fill="FFFFFF"/>
        </w:rPr>
        <w:t>报名资格进行</w:t>
      </w:r>
      <w:r>
        <w:rPr>
          <w:rStyle w:val="15"/>
          <w:rFonts w:hint="default" w:ascii="Times New Roman" w:hAnsi="Times New Roman" w:eastAsia="仿宋_GB2312" w:cs="Times New Roman"/>
          <w:b w:val="0"/>
          <w:bCs/>
          <w:color w:val="000000"/>
          <w:sz w:val="32"/>
          <w:szCs w:val="32"/>
          <w:highlight w:val="none"/>
          <w:shd w:val="clear" w:color="auto" w:fill="FFFFFF"/>
        </w:rPr>
        <w:t>全方位多维度</w:t>
      </w:r>
      <w:r>
        <w:rPr>
          <w:rFonts w:hint="default" w:ascii="Times New Roman" w:hAnsi="Times New Roman" w:eastAsia="仿宋_GB2312" w:cs="Times New Roman"/>
          <w:color w:val="000000"/>
          <w:sz w:val="32"/>
          <w:szCs w:val="32"/>
          <w:highlight w:val="none"/>
          <w:shd w:val="clear" w:color="auto" w:fill="FFFFFF"/>
        </w:rPr>
        <w:t>审查确认，</w:t>
      </w:r>
      <w:r>
        <w:rPr>
          <w:rStyle w:val="15"/>
          <w:rFonts w:hint="default" w:ascii="Times New Roman" w:hAnsi="Times New Roman" w:eastAsia="仿宋_GB2312" w:cs="Times New Roman"/>
          <w:b w:val="0"/>
          <w:bCs/>
          <w:color w:val="000000"/>
          <w:sz w:val="32"/>
          <w:szCs w:val="32"/>
          <w:highlight w:val="none"/>
          <w:shd w:val="clear" w:color="auto" w:fill="FFFFFF"/>
        </w:rPr>
        <w:t>包括</w:t>
      </w:r>
      <w:r>
        <w:rPr>
          <w:rFonts w:hint="default" w:ascii="Times New Roman" w:hAnsi="Times New Roman" w:eastAsia="仿宋_GB2312" w:cs="Times New Roman"/>
          <w:color w:val="000000"/>
          <w:sz w:val="32"/>
          <w:szCs w:val="32"/>
          <w:highlight w:val="none"/>
          <w:shd w:val="clear" w:color="auto" w:fill="FFFFFF"/>
        </w:rPr>
        <w:t>身份证、学历学位证书、</w:t>
      </w:r>
      <w:r>
        <w:rPr>
          <w:rStyle w:val="15"/>
          <w:rFonts w:hint="default" w:ascii="Times New Roman" w:hAnsi="Times New Roman" w:eastAsia="仿宋_GB2312" w:cs="Times New Roman"/>
          <w:b w:val="0"/>
          <w:bCs/>
          <w:color w:val="000000"/>
          <w:sz w:val="32"/>
          <w:szCs w:val="32"/>
          <w:highlight w:val="none"/>
          <w:shd w:val="clear" w:color="auto" w:fill="FFFFFF"/>
        </w:rPr>
        <w:t>个人基础信息、履历材料、业绩、工作经验、荣誉成就等信息，并进行讨论、研判，重点审查评估与拟聘用的目标岗位匹配程度。</w:t>
      </w:r>
      <w:r>
        <w:rPr>
          <w:rFonts w:hint="default" w:ascii="Times New Roman" w:hAnsi="Times New Roman" w:eastAsia="仿宋_GB2312" w:cs="Times New Roman"/>
          <w:color w:val="000000"/>
          <w:sz w:val="32"/>
          <w:szCs w:val="32"/>
          <w:highlight w:val="none"/>
          <w:shd w:val="clear" w:color="auto" w:fill="FFFFFF"/>
          <w:lang w:eastAsia="zh-CN"/>
        </w:rPr>
        <w:t>竞聘</w:t>
      </w:r>
      <w:r>
        <w:rPr>
          <w:rFonts w:hint="default" w:ascii="Times New Roman" w:hAnsi="Times New Roman" w:eastAsia="仿宋_GB2312" w:cs="Times New Roman"/>
          <w:color w:val="000000"/>
          <w:sz w:val="32"/>
          <w:szCs w:val="32"/>
          <w:highlight w:val="none"/>
          <w:shd w:val="clear" w:color="auto" w:fill="FFFFFF"/>
        </w:rPr>
        <w:t>岗位工作经历，需提交所在单位人事部门出具的工作证明及养老保险缴费记录。资格审查贯穿</w:t>
      </w:r>
      <w:r>
        <w:rPr>
          <w:rFonts w:hint="default" w:ascii="Times New Roman" w:hAnsi="Times New Roman" w:eastAsia="仿宋_GB2312" w:cs="Times New Roman"/>
          <w:color w:val="000000"/>
          <w:sz w:val="32"/>
          <w:szCs w:val="32"/>
          <w:highlight w:val="none"/>
          <w:shd w:val="clear" w:color="auto" w:fill="FFFFFF"/>
          <w:lang w:eastAsia="zh-CN"/>
        </w:rPr>
        <w:t>竞聘</w:t>
      </w:r>
      <w:r>
        <w:rPr>
          <w:rFonts w:hint="default" w:ascii="Times New Roman" w:hAnsi="Times New Roman" w:eastAsia="仿宋_GB2312" w:cs="Times New Roman"/>
          <w:color w:val="000000"/>
          <w:sz w:val="32"/>
          <w:szCs w:val="32"/>
          <w:highlight w:val="none"/>
          <w:shd w:val="clear" w:color="auto" w:fill="FFFFFF"/>
        </w:rPr>
        <w:t>全过程，一经发现</w:t>
      </w:r>
      <w:r>
        <w:rPr>
          <w:rFonts w:hint="default" w:ascii="Times New Roman" w:hAnsi="Times New Roman" w:eastAsia="仿宋_GB2312" w:cs="Times New Roman"/>
          <w:color w:val="000000"/>
          <w:sz w:val="32"/>
          <w:szCs w:val="32"/>
          <w:highlight w:val="none"/>
          <w:shd w:val="clear" w:color="auto" w:fill="FFFFFF"/>
          <w:lang w:eastAsia="zh-CN"/>
        </w:rPr>
        <w:t>报名者</w:t>
      </w:r>
      <w:r>
        <w:rPr>
          <w:rFonts w:hint="default" w:ascii="Times New Roman" w:hAnsi="Times New Roman" w:eastAsia="仿宋_GB2312" w:cs="Times New Roman"/>
          <w:color w:val="000000"/>
          <w:sz w:val="32"/>
          <w:szCs w:val="32"/>
          <w:highlight w:val="none"/>
          <w:shd w:val="clear" w:color="auto" w:fill="FFFFFF"/>
        </w:rPr>
        <w:t>不符合报考岗位要求或弄虚作假的，随时取消</w:t>
      </w:r>
      <w:r>
        <w:rPr>
          <w:rFonts w:hint="default" w:ascii="Times New Roman" w:hAnsi="Times New Roman" w:eastAsia="仿宋_GB2312" w:cs="Times New Roman"/>
          <w:color w:val="000000"/>
          <w:sz w:val="32"/>
          <w:szCs w:val="32"/>
          <w:highlight w:val="none"/>
          <w:shd w:val="clear" w:color="auto" w:fill="FFFFFF"/>
          <w:lang w:eastAsia="zh-CN"/>
        </w:rPr>
        <w:t>竞</w:t>
      </w:r>
      <w:r>
        <w:rPr>
          <w:rFonts w:hint="default" w:ascii="Times New Roman" w:hAnsi="Times New Roman" w:eastAsia="仿宋_GB2312" w:cs="Times New Roman"/>
          <w:color w:val="000000"/>
          <w:sz w:val="32"/>
          <w:szCs w:val="32"/>
          <w:highlight w:val="none"/>
          <w:shd w:val="clear" w:color="auto" w:fill="FFFFFF"/>
        </w:rPr>
        <w:t>聘资格。审查合格人员</w:t>
      </w:r>
      <w:r>
        <w:rPr>
          <w:rFonts w:hint="default" w:ascii="Times New Roman" w:hAnsi="Times New Roman" w:eastAsia="仿宋_GB2312" w:cs="Times New Roman"/>
          <w:color w:val="000000"/>
          <w:sz w:val="32"/>
          <w:szCs w:val="32"/>
          <w:highlight w:val="none"/>
          <w:shd w:val="clear" w:color="auto" w:fill="FFFFFF"/>
          <w:lang w:eastAsia="zh-CN"/>
        </w:rPr>
        <w:t>统一</w:t>
      </w:r>
      <w:r>
        <w:rPr>
          <w:rFonts w:hint="default" w:ascii="Times New Roman" w:hAnsi="Times New Roman" w:eastAsia="仿宋_GB2312" w:cs="Times New Roman"/>
          <w:color w:val="000000"/>
          <w:sz w:val="32"/>
          <w:szCs w:val="32"/>
          <w:highlight w:val="none"/>
          <w:shd w:val="clear" w:color="auto" w:fill="FFFFFF"/>
        </w:rPr>
        <w:t>进行公示，公示期为3个工作日。</w:t>
      </w:r>
      <w:r>
        <w:rPr>
          <w:rFonts w:hint="default" w:ascii="Times New Roman" w:hAnsi="Times New Roman" w:eastAsia="仿宋_GB2312" w:cs="Times New Roman"/>
          <w:color w:val="000000"/>
          <w:sz w:val="32"/>
          <w:szCs w:val="32"/>
          <w:highlight w:val="none"/>
          <w:shd w:val="clear" w:color="auto" w:fill="FFFFFF"/>
          <w:lang w:eastAsia="zh-CN"/>
        </w:rPr>
        <w:t>公示期满后</w:t>
      </w:r>
      <w:r>
        <w:rPr>
          <w:rFonts w:hint="default" w:ascii="Times New Roman" w:hAnsi="Times New Roman" w:eastAsia="仿宋_GB2312" w:cs="Times New Roman"/>
          <w:color w:val="000000"/>
          <w:sz w:val="32"/>
          <w:szCs w:val="32"/>
          <w:highlight w:val="none"/>
          <w:shd w:val="clear" w:color="auto" w:fill="FFFFFF"/>
        </w:rPr>
        <w:t>将以电话、邮件等方式通知。</w:t>
      </w:r>
    </w:p>
    <w:p w14:paraId="722098EC">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Style w:val="15"/>
          <w:rFonts w:hint="default" w:ascii="Times New Roman" w:hAnsi="Times New Roman" w:eastAsia="楷体" w:cs="Times New Roman"/>
          <w:b w:val="0"/>
          <w:color w:val="000000"/>
          <w:sz w:val="32"/>
          <w:szCs w:val="32"/>
          <w:highlight w:val="none"/>
          <w:shd w:val="clear" w:color="auto" w:fill="FFFFFF"/>
          <w:lang w:eastAsia="zh-CN"/>
        </w:rPr>
      </w:pPr>
      <w:r>
        <w:rPr>
          <w:rStyle w:val="15"/>
          <w:rFonts w:hint="default" w:ascii="Times New Roman" w:hAnsi="Times New Roman" w:eastAsia="楷体" w:cs="Times New Roman"/>
          <w:b w:val="0"/>
          <w:color w:val="000000"/>
          <w:sz w:val="32"/>
          <w:szCs w:val="32"/>
          <w:highlight w:val="none"/>
          <w:shd w:val="clear" w:color="auto" w:fill="FFFFFF"/>
        </w:rPr>
        <w:t>（四）</w:t>
      </w:r>
      <w:r>
        <w:rPr>
          <w:rStyle w:val="15"/>
          <w:rFonts w:hint="default" w:ascii="Times New Roman" w:hAnsi="Times New Roman" w:eastAsia="楷体" w:cs="Times New Roman"/>
          <w:b w:val="0"/>
          <w:color w:val="000000"/>
          <w:sz w:val="32"/>
          <w:szCs w:val="32"/>
          <w:highlight w:val="none"/>
          <w:shd w:val="clear" w:color="auto" w:fill="FFFFFF"/>
          <w:lang w:eastAsia="zh-CN"/>
        </w:rPr>
        <w:t>竞聘考试</w:t>
      </w:r>
    </w:p>
    <w:p w14:paraId="6475F8EE">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Style w:val="15"/>
          <w:rFonts w:hint="default" w:ascii="Times New Roman" w:hAnsi="Times New Roman" w:eastAsia="仿宋_GB2312" w:cs="Times New Roman"/>
          <w:b w:val="0"/>
          <w:color w:val="000000"/>
          <w:sz w:val="32"/>
          <w:szCs w:val="32"/>
          <w:highlight w:val="none"/>
          <w:shd w:val="clear" w:color="auto" w:fill="FFFFFF"/>
          <w:lang w:eastAsia="zh-CN"/>
        </w:rPr>
      </w:pPr>
      <w:r>
        <w:rPr>
          <w:rStyle w:val="15"/>
          <w:rFonts w:hint="default" w:ascii="Times New Roman" w:hAnsi="Times New Roman" w:eastAsia="仿宋_GB2312" w:cs="Times New Roman"/>
          <w:b w:val="0"/>
          <w:color w:val="000000"/>
          <w:sz w:val="32"/>
          <w:szCs w:val="32"/>
          <w:highlight w:val="none"/>
          <w:shd w:val="clear" w:color="auto" w:fill="FFFFFF"/>
          <w:lang w:eastAsia="zh-CN"/>
        </w:rPr>
        <w:t>包括笔试和面试两个环节，综合评分最高者予以录用。</w:t>
      </w:r>
    </w:p>
    <w:p w14:paraId="09522EBC">
      <w:pPr>
        <w:pStyle w:val="6"/>
        <w:keepNext w:val="0"/>
        <w:keepLines w:val="0"/>
        <w:pageBreakBefore w:val="0"/>
        <w:kinsoku/>
        <w:wordWrap/>
        <w:overflowPunct/>
        <w:topLinePunct w:val="0"/>
        <w:autoSpaceDE/>
        <w:autoSpaceDN/>
        <w:bidi w:val="0"/>
        <w:adjustRightInd/>
        <w:snapToGrid/>
        <w:spacing w:line="600" w:lineRule="exact"/>
        <w:ind w:firstLine="643" w:firstLineChars="200"/>
        <w:textAlignment w:val="baseline"/>
        <w:rPr>
          <w:rFonts w:hint="default" w:ascii="Times New Roman" w:hAnsi="Times New Roman" w:eastAsia="仿宋" w:cs="Times New Roman"/>
          <w:b w:val="0"/>
          <w:bCs w:val="0"/>
          <w:color w:val="000000"/>
          <w:sz w:val="32"/>
          <w:szCs w:val="32"/>
        </w:rPr>
      </w:pPr>
      <w:r>
        <w:rPr>
          <w:rStyle w:val="15"/>
          <w:rFonts w:hint="default" w:ascii="Times New Roman" w:hAnsi="Times New Roman" w:eastAsia="仿宋_GB2312" w:cs="Times New Roman"/>
          <w:b/>
          <w:bCs/>
          <w:color w:val="000000"/>
          <w:sz w:val="32"/>
          <w:szCs w:val="32"/>
          <w:highlight w:val="none"/>
          <w:shd w:val="clear" w:color="auto" w:fill="FFFFFF"/>
          <w:lang w:eastAsia="zh-CN"/>
        </w:rPr>
        <w:t>笔试。</w:t>
      </w:r>
      <w:r>
        <w:rPr>
          <w:rStyle w:val="15"/>
          <w:rFonts w:hint="default" w:ascii="Times New Roman" w:hAnsi="Times New Roman" w:eastAsia="仿宋_GB2312" w:cs="Times New Roman"/>
          <w:b w:val="0"/>
          <w:color w:val="000000"/>
          <w:sz w:val="32"/>
          <w:szCs w:val="32"/>
          <w:highlight w:val="none"/>
          <w:shd w:val="clear" w:color="auto" w:fill="FFFFFF"/>
          <w:lang w:eastAsia="zh-CN"/>
        </w:rPr>
        <w:t>采取闭卷考试方式，对</w:t>
      </w:r>
      <w:r>
        <w:rPr>
          <w:rFonts w:hint="default" w:ascii="Times New Roman" w:hAnsi="Times New Roman" w:eastAsia="仿宋" w:cs="Times New Roman"/>
          <w:b w:val="0"/>
          <w:bCs w:val="0"/>
          <w:color w:val="000000"/>
          <w:sz w:val="32"/>
          <w:szCs w:val="32"/>
        </w:rPr>
        <w:t>通过资格审查的</w:t>
      </w:r>
      <w:r>
        <w:rPr>
          <w:rStyle w:val="15"/>
          <w:rFonts w:hint="default" w:ascii="Times New Roman" w:hAnsi="Times New Roman" w:eastAsia="仿宋_GB2312" w:cs="Times New Roman"/>
          <w:b w:val="0"/>
          <w:color w:val="000000"/>
          <w:sz w:val="32"/>
          <w:szCs w:val="32"/>
          <w:highlight w:val="none"/>
          <w:shd w:val="clear" w:color="auto" w:fill="FFFFFF"/>
          <w:lang w:eastAsia="zh-CN"/>
        </w:rPr>
        <w:t>揭榜人员统一进行笔试。采用有针对性的试题，重点考察揭榜人员的综合素质和专业水平。委托</w:t>
      </w:r>
      <w:r>
        <w:rPr>
          <w:rStyle w:val="15"/>
          <w:rFonts w:hint="default" w:ascii="Times New Roman" w:hAnsi="Times New Roman" w:eastAsia="仿宋_GB2312" w:cs="Times New Roman"/>
          <w:b w:val="0"/>
          <w:color w:val="000000"/>
          <w:sz w:val="32"/>
          <w:szCs w:val="32"/>
          <w:highlight w:val="none"/>
          <w:shd w:val="clear" w:color="auto" w:fill="FFFFFF"/>
          <w:lang w:val="en-US" w:eastAsia="zh-CN"/>
        </w:rPr>
        <w:t>第三方</w:t>
      </w:r>
      <w:r>
        <w:rPr>
          <w:rStyle w:val="15"/>
          <w:rFonts w:hint="default" w:ascii="Times New Roman" w:hAnsi="Times New Roman" w:eastAsia="仿宋_GB2312" w:cs="Times New Roman"/>
          <w:b w:val="0"/>
          <w:color w:val="000000"/>
          <w:sz w:val="32"/>
          <w:szCs w:val="32"/>
          <w:highlight w:val="none"/>
          <w:shd w:val="clear" w:color="auto" w:fill="FFFFFF"/>
          <w:lang w:eastAsia="zh-CN"/>
        </w:rPr>
        <w:t>出题和阅卷，试题密封，现场拆封，集中阅卷，满分100分。笔试分数占比</w:t>
      </w:r>
      <w:r>
        <w:rPr>
          <w:rStyle w:val="15"/>
          <w:rFonts w:hint="default" w:ascii="Times New Roman" w:hAnsi="Times New Roman" w:eastAsia="仿宋_GB2312" w:cs="Times New Roman"/>
          <w:b w:val="0"/>
          <w:color w:val="000000"/>
          <w:sz w:val="32"/>
          <w:szCs w:val="32"/>
          <w:highlight w:val="none"/>
          <w:shd w:val="clear" w:color="auto" w:fill="FFFFFF"/>
          <w:lang w:val="en-US" w:eastAsia="zh-CN"/>
        </w:rPr>
        <w:t>40%</w:t>
      </w:r>
      <w:r>
        <w:rPr>
          <w:rStyle w:val="15"/>
          <w:rFonts w:hint="default" w:ascii="Times New Roman" w:hAnsi="Times New Roman" w:eastAsia="仿宋_GB2312" w:cs="Times New Roman"/>
          <w:b w:val="0"/>
          <w:color w:val="000000"/>
          <w:sz w:val="32"/>
          <w:szCs w:val="32"/>
          <w:highlight w:val="none"/>
          <w:shd w:val="clear" w:color="auto" w:fill="FFFFFF"/>
          <w:lang w:eastAsia="zh-CN"/>
        </w:rPr>
        <w:t>。</w:t>
      </w:r>
      <w:r>
        <w:rPr>
          <w:rFonts w:hint="default" w:ascii="Times New Roman" w:hAnsi="Times New Roman" w:eastAsia="仿宋" w:cs="Times New Roman"/>
          <w:b w:val="0"/>
          <w:bCs w:val="0"/>
          <w:color w:val="000000"/>
          <w:sz w:val="32"/>
          <w:szCs w:val="32"/>
        </w:rPr>
        <w:t>笔试方式、时间及地点根据报名情况另行通知。</w:t>
      </w:r>
    </w:p>
    <w:p w14:paraId="15725E11">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rPr>
          <w:rStyle w:val="15"/>
          <w:rFonts w:hint="default" w:ascii="Times New Roman" w:hAnsi="Times New Roman" w:eastAsia="仿宋_GB2312" w:cs="Times New Roman"/>
          <w:b w:val="0"/>
          <w:color w:val="000000"/>
          <w:sz w:val="32"/>
          <w:szCs w:val="32"/>
          <w:highlight w:val="none"/>
          <w:shd w:val="clear" w:color="auto" w:fill="FFFFFF"/>
          <w:lang w:val="en-US" w:eastAsia="zh-CN"/>
        </w:rPr>
      </w:pPr>
      <w:r>
        <w:rPr>
          <w:rStyle w:val="15"/>
          <w:rFonts w:hint="default" w:ascii="Times New Roman" w:hAnsi="Times New Roman" w:eastAsia="仿宋_GB2312" w:cs="Times New Roman"/>
          <w:b/>
          <w:bCs/>
          <w:color w:val="000000"/>
          <w:sz w:val="32"/>
          <w:szCs w:val="32"/>
          <w:highlight w:val="none"/>
          <w:shd w:val="clear" w:color="auto" w:fill="FFFFFF"/>
        </w:rPr>
        <w:t>面试</w:t>
      </w:r>
      <w:r>
        <w:rPr>
          <w:rStyle w:val="15"/>
          <w:rFonts w:hint="default" w:ascii="Times New Roman" w:hAnsi="Times New Roman" w:eastAsia="仿宋_GB2312" w:cs="Times New Roman"/>
          <w:b/>
          <w:bCs/>
          <w:color w:val="000000"/>
          <w:sz w:val="32"/>
          <w:szCs w:val="32"/>
          <w:highlight w:val="none"/>
          <w:shd w:val="clear" w:color="auto" w:fill="FFFFFF"/>
          <w:lang w:eastAsia="zh-CN"/>
        </w:rPr>
        <w:t>。</w:t>
      </w:r>
      <w:r>
        <w:rPr>
          <w:rStyle w:val="15"/>
          <w:rFonts w:hint="default" w:ascii="Times New Roman" w:hAnsi="Times New Roman" w:eastAsia="仿宋_GB2312" w:cs="Times New Roman"/>
          <w:b w:val="0"/>
          <w:color w:val="000000"/>
          <w:sz w:val="32"/>
          <w:szCs w:val="32"/>
          <w:highlight w:val="none"/>
          <w:shd w:val="clear" w:color="auto" w:fill="FFFFFF"/>
          <w:lang w:val="en-US" w:eastAsia="zh-CN"/>
        </w:rPr>
        <w:t>主要采取竞聘演讲和现场答辩的方式，</w:t>
      </w:r>
      <w:r>
        <w:rPr>
          <w:rFonts w:hint="default" w:ascii="Times New Roman" w:hAnsi="Times New Roman" w:eastAsia="仿宋_GB2312" w:cs="Times New Roman"/>
          <w:sz w:val="32"/>
          <w:szCs w:val="32"/>
          <w:highlight w:val="none"/>
          <w:lang w:eastAsia="zh-CN"/>
        </w:rPr>
        <w:t>竞聘演讲的内容包括履历、工作成绩、未来工作设想等方面，</w:t>
      </w:r>
      <w:r>
        <w:rPr>
          <w:rFonts w:hint="default" w:ascii="Times New Roman" w:hAnsi="Times New Roman" w:eastAsia="仿宋" w:cs="Times New Roman"/>
          <w:sz w:val="32"/>
          <w:szCs w:val="32"/>
          <w:highlight w:val="none"/>
        </w:rPr>
        <w:t>演讲时间</w:t>
      </w:r>
      <w:r>
        <w:rPr>
          <w:rFonts w:hint="default" w:ascii="Times New Roman" w:hAnsi="Times New Roman" w:eastAsia="仿宋" w:cs="Times New Roman"/>
          <w:sz w:val="32"/>
          <w:szCs w:val="32"/>
          <w:highlight w:val="none"/>
          <w:lang w:val="en-US" w:eastAsia="zh-CN"/>
        </w:rPr>
        <w:t>视岗位情况3—10</w:t>
      </w:r>
      <w:r>
        <w:rPr>
          <w:rFonts w:hint="default" w:ascii="Times New Roman" w:hAnsi="Times New Roman" w:eastAsia="仿宋" w:cs="Times New Roman"/>
          <w:sz w:val="32"/>
          <w:szCs w:val="32"/>
          <w:highlight w:val="none"/>
        </w:rPr>
        <w:t>分钟。</w:t>
      </w:r>
      <w:r>
        <w:rPr>
          <w:rStyle w:val="15"/>
          <w:rFonts w:hint="default" w:ascii="Times New Roman" w:hAnsi="Times New Roman" w:eastAsia="仿宋_GB2312" w:cs="Times New Roman"/>
          <w:b w:val="0"/>
          <w:color w:val="000000"/>
          <w:sz w:val="32"/>
          <w:szCs w:val="32"/>
          <w:highlight w:val="none"/>
          <w:shd w:val="clear" w:color="auto" w:fill="FFFFFF"/>
          <w:lang w:val="en-US" w:eastAsia="zh-CN"/>
        </w:rPr>
        <w:t>现场答辩，</w:t>
      </w:r>
      <w:r>
        <w:rPr>
          <w:rFonts w:hint="default" w:ascii="Times New Roman" w:hAnsi="Times New Roman" w:eastAsia="仿宋_GB2312" w:cs="Times New Roman"/>
          <w:bCs/>
          <w:sz w:val="32"/>
          <w:szCs w:val="32"/>
          <w:highlight w:val="none"/>
        </w:rPr>
        <w:t>重点考</w:t>
      </w:r>
      <w:r>
        <w:rPr>
          <w:rFonts w:hint="default" w:ascii="Times New Roman" w:hAnsi="Times New Roman" w:eastAsia="仿宋_GB2312" w:cs="Times New Roman"/>
          <w:sz w:val="32"/>
          <w:szCs w:val="32"/>
          <w:highlight w:val="none"/>
        </w:rPr>
        <w:t>评</w:t>
      </w:r>
      <w:r>
        <w:rPr>
          <w:rFonts w:hint="default" w:ascii="Times New Roman" w:hAnsi="Times New Roman" w:eastAsia="仿宋_GB2312" w:cs="Times New Roman"/>
          <w:sz w:val="32"/>
          <w:szCs w:val="32"/>
          <w:highlight w:val="none"/>
          <w:lang w:eastAsia="zh-CN"/>
        </w:rPr>
        <w:t>竞聘</w:t>
      </w:r>
      <w:r>
        <w:rPr>
          <w:rFonts w:hint="default" w:ascii="Times New Roman" w:hAnsi="Times New Roman" w:eastAsia="仿宋_GB2312" w:cs="Times New Roman"/>
          <w:sz w:val="32"/>
          <w:szCs w:val="32"/>
          <w:highlight w:val="none"/>
        </w:rPr>
        <w:t>人选的语言表达能力、</w:t>
      </w:r>
      <w:r>
        <w:rPr>
          <w:rFonts w:hint="default" w:ascii="Times New Roman" w:hAnsi="Times New Roman" w:eastAsia="仿宋_GB2312" w:cs="Times New Roman"/>
          <w:sz w:val="32"/>
          <w:szCs w:val="32"/>
          <w:highlight w:val="none"/>
          <w:lang w:eastAsia="zh-CN"/>
        </w:rPr>
        <w:t>分析判断</w:t>
      </w:r>
      <w:r>
        <w:rPr>
          <w:rFonts w:hint="default" w:ascii="Times New Roman" w:hAnsi="Times New Roman" w:eastAsia="仿宋_GB2312" w:cs="Times New Roman"/>
          <w:sz w:val="32"/>
          <w:szCs w:val="32"/>
          <w:highlight w:val="none"/>
        </w:rPr>
        <w:t>能力</w:t>
      </w:r>
      <w:r>
        <w:rPr>
          <w:rFonts w:hint="default" w:ascii="Times New Roman" w:hAnsi="Times New Roman" w:eastAsia="仿宋_GB2312" w:cs="Times New Roman"/>
          <w:sz w:val="32"/>
          <w:szCs w:val="32"/>
          <w:highlight w:val="none"/>
          <w:lang w:eastAsia="zh-CN"/>
        </w:rPr>
        <w:t>、逻辑思维能力、临机应变能力及专业知识能力</w:t>
      </w:r>
      <w:r>
        <w:rPr>
          <w:rFonts w:hint="default" w:ascii="Times New Roman" w:hAnsi="Times New Roman" w:eastAsia="仿宋_GB2312" w:cs="Times New Roman"/>
          <w:sz w:val="32"/>
          <w:szCs w:val="32"/>
          <w:highlight w:val="none"/>
        </w:rPr>
        <w:t>等</w:t>
      </w:r>
      <w:r>
        <w:rPr>
          <w:rFonts w:hint="default" w:ascii="Times New Roman" w:hAnsi="Times New Roman" w:eastAsia="仿宋_GB2312" w:cs="Times New Roman"/>
          <w:sz w:val="32"/>
          <w:szCs w:val="32"/>
          <w:highlight w:val="none"/>
          <w:lang w:eastAsia="zh-CN"/>
        </w:rPr>
        <w:t>，</w:t>
      </w:r>
      <w:r>
        <w:rPr>
          <w:rStyle w:val="15"/>
          <w:rFonts w:hint="default" w:ascii="Times New Roman" w:hAnsi="Times New Roman" w:eastAsia="仿宋_GB2312" w:cs="Times New Roman"/>
          <w:b w:val="0"/>
          <w:color w:val="000000"/>
          <w:sz w:val="32"/>
          <w:szCs w:val="32"/>
          <w:highlight w:val="none"/>
          <w:shd w:val="clear" w:color="auto" w:fill="FFFFFF"/>
          <w:lang w:val="en-US" w:eastAsia="zh-CN"/>
        </w:rPr>
        <w:t>面试提问时间不超过10分钟。</w:t>
      </w:r>
      <w:r>
        <w:rPr>
          <w:rFonts w:hint="default" w:ascii="Times New Roman" w:hAnsi="Times New Roman" w:eastAsia="仿宋_GB2312" w:cs="Times New Roman"/>
          <w:sz w:val="32"/>
          <w:szCs w:val="32"/>
          <w:highlight w:val="none"/>
          <w:lang w:eastAsia="zh-CN"/>
        </w:rPr>
        <w:t>由</w:t>
      </w:r>
      <w:r>
        <w:rPr>
          <w:rStyle w:val="15"/>
          <w:rFonts w:hint="default" w:ascii="Times New Roman" w:hAnsi="Times New Roman" w:eastAsia="仿宋_GB2312" w:cs="Times New Roman"/>
          <w:b w:val="0"/>
          <w:color w:val="000000"/>
          <w:sz w:val="32"/>
          <w:szCs w:val="32"/>
          <w:highlight w:val="none"/>
          <w:shd w:val="clear" w:color="auto" w:fill="FFFFFF"/>
          <w:lang w:eastAsia="zh-CN"/>
        </w:rPr>
        <w:t>评审委员会进行面试并填写《演讲评分表》和《答辩评分表》，形成的平均分作为面试评定结果。</w:t>
      </w:r>
      <w:r>
        <w:rPr>
          <w:rStyle w:val="15"/>
          <w:rFonts w:hint="default" w:ascii="Times New Roman" w:hAnsi="Times New Roman" w:eastAsia="仿宋_GB2312" w:cs="Times New Roman"/>
          <w:b w:val="0"/>
          <w:color w:val="000000"/>
          <w:sz w:val="32"/>
          <w:szCs w:val="32"/>
          <w:highlight w:val="none"/>
          <w:shd w:val="clear" w:color="auto" w:fill="FFFFFF"/>
          <w:lang w:val="en-US" w:eastAsia="zh-CN"/>
        </w:rPr>
        <w:t xml:space="preserve"> </w:t>
      </w:r>
    </w:p>
    <w:p w14:paraId="157CDA42">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Style w:val="15"/>
          <w:rFonts w:hint="default" w:ascii="Times New Roman" w:hAnsi="Times New Roman" w:eastAsia="仿宋_GB2312" w:cs="Times New Roman"/>
          <w:b w:val="0"/>
          <w:color w:val="000000"/>
          <w:sz w:val="32"/>
          <w:szCs w:val="32"/>
          <w:highlight w:val="none"/>
          <w:shd w:val="clear" w:color="auto" w:fill="FFFFFF"/>
          <w:lang w:val="en-US" w:eastAsia="zh-CN"/>
        </w:rPr>
        <w:t>1.</w:t>
      </w:r>
      <w:r>
        <w:rPr>
          <w:rFonts w:hint="default" w:ascii="Times New Roman" w:hAnsi="Times New Roman" w:eastAsia="仿宋_GB2312" w:cs="Times New Roman"/>
          <w:sz w:val="32"/>
          <w:szCs w:val="32"/>
          <w:highlight w:val="none"/>
          <w:lang w:eastAsia="zh-CN"/>
        </w:rPr>
        <w:t>面试</w:t>
      </w:r>
      <w:r>
        <w:rPr>
          <w:rFonts w:hint="default" w:ascii="Times New Roman" w:hAnsi="Times New Roman" w:eastAsia="仿宋_GB2312" w:cs="Times New Roman"/>
          <w:sz w:val="32"/>
          <w:szCs w:val="32"/>
          <w:highlight w:val="none"/>
          <w:lang w:val="en-US" w:eastAsia="zh-CN"/>
        </w:rPr>
        <w:t>题库共10道题，由招聘单位和</w:t>
      </w:r>
      <w:r>
        <w:rPr>
          <w:rStyle w:val="15"/>
          <w:rFonts w:hint="default" w:ascii="Times New Roman" w:hAnsi="Times New Roman" w:eastAsia="仿宋_GB2312" w:cs="Times New Roman"/>
          <w:b w:val="0"/>
          <w:color w:val="000000"/>
          <w:sz w:val="32"/>
          <w:szCs w:val="32"/>
          <w:highlight w:val="none"/>
          <w:shd w:val="clear" w:color="auto" w:fill="FFFFFF"/>
          <w:lang w:val="en-US" w:eastAsia="zh-CN"/>
        </w:rPr>
        <w:t>“揭榜挂帅”工作专班</w:t>
      </w:r>
      <w:r>
        <w:rPr>
          <w:rFonts w:hint="default" w:ascii="Times New Roman" w:hAnsi="Times New Roman" w:eastAsia="仿宋_GB2312" w:cs="Times New Roman"/>
          <w:sz w:val="32"/>
          <w:szCs w:val="32"/>
          <w:highlight w:val="none"/>
          <w:lang w:val="en-US" w:eastAsia="zh-CN"/>
        </w:rPr>
        <w:t>联合建立题库，封闭出题。</w:t>
      </w:r>
    </w:p>
    <w:p w14:paraId="35CFFD06">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2.面试准备候场室和面试室两个房间。</w:t>
      </w:r>
    </w:p>
    <w:p w14:paraId="66958C92">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Style w:val="15"/>
          <w:rFonts w:hint="default" w:ascii="Times New Roman" w:hAnsi="Times New Roman" w:eastAsia="仿宋_GB2312" w:cs="Times New Roman"/>
          <w:b w:val="0"/>
          <w:color w:val="000000"/>
          <w:sz w:val="32"/>
          <w:szCs w:val="32"/>
          <w:highlight w:val="none"/>
          <w:shd w:val="clear" w:color="auto" w:fill="FFFFFF"/>
          <w:lang w:val="en-US" w:eastAsia="zh-CN"/>
        </w:rPr>
      </w:pPr>
      <w:r>
        <w:rPr>
          <w:rFonts w:hint="default" w:ascii="Times New Roman" w:hAnsi="Times New Roman" w:eastAsia="仿宋_GB2312" w:cs="Times New Roman"/>
          <w:sz w:val="32"/>
          <w:szCs w:val="32"/>
          <w:highlight w:val="none"/>
          <w:lang w:val="en-US" w:eastAsia="zh-CN"/>
        </w:rPr>
        <w:t>3.面试流程：</w:t>
      </w:r>
    </w:p>
    <w:p w14:paraId="00C64123">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Style w:val="15"/>
          <w:rFonts w:hint="default" w:ascii="Times New Roman" w:hAnsi="Times New Roman" w:eastAsia="仿宋_GB2312" w:cs="Times New Roman"/>
          <w:b w:val="0"/>
          <w:color w:val="000000"/>
          <w:sz w:val="32"/>
          <w:szCs w:val="32"/>
          <w:highlight w:val="none"/>
          <w:shd w:val="clear" w:color="auto" w:fill="FFFFFF"/>
          <w:lang w:val="en-US" w:eastAsia="zh-CN"/>
        </w:rPr>
        <w:t>竞聘者报到。竞聘者</w:t>
      </w:r>
      <w:r>
        <w:rPr>
          <w:rFonts w:hint="default" w:ascii="Times New Roman" w:hAnsi="Times New Roman" w:eastAsia="仿宋_GB2312" w:cs="Times New Roman"/>
          <w:sz w:val="32"/>
          <w:szCs w:val="32"/>
          <w:highlight w:val="none"/>
        </w:rPr>
        <w:t>在规定时间到达</w:t>
      </w:r>
      <w:r>
        <w:rPr>
          <w:rFonts w:hint="default" w:ascii="Times New Roman" w:hAnsi="Times New Roman" w:eastAsia="仿宋_GB2312" w:cs="Times New Roman"/>
          <w:sz w:val="32"/>
          <w:szCs w:val="32"/>
          <w:highlight w:val="none"/>
          <w:lang w:eastAsia="zh-CN"/>
        </w:rPr>
        <w:t>面试候场室</w:t>
      </w:r>
      <w:r>
        <w:rPr>
          <w:rFonts w:hint="default" w:ascii="Times New Roman" w:hAnsi="Times New Roman" w:eastAsia="仿宋_GB2312" w:cs="Times New Roman"/>
          <w:sz w:val="32"/>
          <w:szCs w:val="32"/>
          <w:highlight w:val="none"/>
        </w:rPr>
        <w:t>进行签到</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等待面试。</w:t>
      </w:r>
      <w:r>
        <w:rPr>
          <w:rFonts w:hint="default" w:ascii="Times New Roman" w:hAnsi="Times New Roman" w:eastAsia="仿宋_GB2312" w:cs="Times New Roman"/>
          <w:sz w:val="32"/>
          <w:szCs w:val="32"/>
          <w:highlight w:val="none"/>
          <w:lang w:eastAsia="zh-CN"/>
        </w:rPr>
        <w:t>“</w:t>
      </w:r>
      <w:r>
        <w:rPr>
          <w:rStyle w:val="15"/>
          <w:rFonts w:hint="default" w:ascii="Times New Roman" w:hAnsi="Times New Roman" w:eastAsia="仿宋_GB2312" w:cs="Times New Roman"/>
          <w:b w:val="0"/>
          <w:color w:val="000000"/>
          <w:sz w:val="32"/>
          <w:szCs w:val="32"/>
          <w:highlight w:val="none"/>
          <w:shd w:val="clear" w:color="auto" w:fill="FFFFFF"/>
          <w:lang w:eastAsia="zh-CN"/>
        </w:rPr>
        <w:t>揭榜挂帅”工作专班</w:t>
      </w:r>
      <w:r>
        <w:rPr>
          <w:rFonts w:hint="default" w:ascii="Times New Roman" w:hAnsi="Times New Roman" w:eastAsia="仿宋_GB2312" w:cs="Times New Roman"/>
          <w:sz w:val="32"/>
          <w:szCs w:val="32"/>
          <w:highlight w:val="none"/>
        </w:rPr>
        <w:t>工作人员核对</w:t>
      </w:r>
      <w:r>
        <w:rPr>
          <w:rStyle w:val="15"/>
          <w:rFonts w:hint="default" w:ascii="Times New Roman" w:hAnsi="Times New Roman" w:eastAsia="仿宋_GB2312" w:cs="Times New Roman"/>
          <w:b w:val="0"/>
          <w:color w:val="000000"/>
          <w:sz w:val="32"/>
          <w:szCs w:val="32"/>
          <w:highlight w:val="none"/>
          <w:shd w:val="clear" w:color="auto" w:fill="FFFFFF"/>
          <w:lang w:val="en-US" w:eastAsia="zh-CN"/>
        </w:rPr>
        <w:t>竞聘者</w:t>
      </w:r>
      <w:r>
        <w:rPr>
          <w:rFonts w:hint="default" w:ascii="Times New Roman" w:hAnsi="Times New Roman" w:eastAsia="仿宋_GB2312" w:cs="Times New Roman"/>
          <w:sz w:val="32"/>
          <w:szCs w:val="32"/>
          <w:highlight w:val="none"/>
        </w:rPr>
        <w:t>身份信息，收取相关材料。</w:t>
      </w:r>
    </w:p>
    <w:p w14:paraId="053EDA93">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抽签确定顺序</w:t>
      </w:r>
      <w:r>
        <w:rPr>
          <w:rFonts w:hint="default" w:ascii="Times New Roman" w:hAnsi="Times New Roman" w:eastAsia="仿宋_GB2312" w:cs="Times New Roman"/>
          <w:sz w:val="32"/>
          <w:szCs w:val="32"/>
          <w:highlight w:val="none"/>
          <w:lang w:eastAsia="zh-CN"/>
        </w:rPr>
        <w:t>。</w:t>
      </w:r>
      <w:r>
        <w:rPr>
          <w:rStyle w:val="15"/>
          <w:rFonts w:hint="default" w:ascii="Times New Roman" w:hAnsi="Times New Roman" w:eastAsia="仿宋_GB2312" w:cs="Times New Roman"/>
          <w:b w:val="0"/>
          <w:color w:val="000000"/>
          <w:sz w:val="32"/>
          <w:szCs w:val="32"/>
          <w:highlight w:val="none"/>
          <w:shd w:val="clear" w:color="auto" w:fill="FFFFFF"/>
          <w:lang w:val="en-US" w:eastAsia="zh-CN"/>
        </w:rPr>
        <w:t>竞聘者</w:t>
      </w:r>
      <w:r>
        <w:rPr>
          <w:rFonts w:hint="default" w:ascii="Times New Roman" w:hAnsi="Times New Roman" w:eastAsia="仿宋_GB2312" w:cs="Times New Roman"/>
          <w:sz w:val="32"/>
          <w:szCs w:val="32"/>
          <w:highlight w:val="none"/>
        </w:rPr>
        <w:t>进行抽签，确定面试顺序</w:t>
      </w:r>
      <w:r>
        <w:rPr>
          <w:rFonts w:hint="default" w:ascii="Times New Roman" w:hAnsi="Times New Roman" w:eastAsia="仿宋_GB2312" w:cs="Times New Roman"/>
          <w:sz w:val="32"/>
          <w:szCs w:val="32"/>
          <w:highlight w:val="none"/>
          <w:lang w:eastAsia="zh-CN"/>
        </w:rPr>
        <w:t>，“</w:t>
      </w:r>
      <w:r>
        <w:rPr>
          <w:rStyle w:val="15"/>
          <w:rFonts w:hint="default" w:ascii="Times New Roman" w:hAnsi="Times New Roman" w:eastAsia="仿宋_GB2312" w:cs="Times New Roman"/>
          <w:b w:val="0"/>
          <w:color w:val="000000"/>
          <w:sz w:val="32"/>
          <w:szCs w:val="32"/>
          <w:highlight w:val="none"/>
          <w:shd w:val="clear" w:color="auto" w:fill="FFFFFF"/>
          <w:lang w:eastAsia="zh-CN"/>
        </w:rPr>
        <w:t>揭榜挂帅”工作专班</w:t>
      </w:r>
      <w:r>
        <w:rPr>
          <w:rFonts w:hint="default" w:ascii="Times New Roman" w:hAnsi="Times New Roman" w:eastAsia="仿宋_GB2312" w:cs="Times New Roman"/>
          <w:sz w:val="32"/>
          <w:szCs w:val="32"/>
          <w:highlight w:val="none"/>
        </w:rPr>
        <w:t>工作人员记录考生的抽签结果。</w:t>
      </w:r>
    </w:p>
    <w:p w14:paraId="02246EDD">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3</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面试环节</w:t>
      </w:r>
      <w:r>
        <w:rPr>
          <w:rFonts w:hint="default" w:ascii="Times New Roman" w:hAnsi="Times New Roman" w:eastAsia="仿宋_GB2312" w:cs="Times New Roman"/>
          <w:sz w:val="32"/>
          <w:szCs w:val="32"/>
          <w:highlight w:val="none"/>
          <w:lang w:eastAsia="zh-CN"/>
        </w:rPr>
        <w:t>。“</w:t>
      </w:r>
      <w:r>
        <w:rPr>
          <w:rStyle w:val="15"/>
          <w:rFonts w:hint="default" w:ascii="Times New Roman" w:hAnsi="Times New Roman" w:eastAsia="仿宋_GB2312" w:cs="Times New Roman"/>
          <w:b w:val="0"/>
          <w:color w:val="000000"/>
          <w:sz w:val="32"/>
          <w:szCs w:val="32"/>
          <w:highlight w:val="none"/>
          <w:shd w:val="clear" w:color="auto" w:fill="FFFFFF"/>
          <w:lang w:eastAsia="zh-CN"/>
        </w:rPr>
        <w:t>揭榜挂帅”工作专班</w:t>
      </w:r>
      <w:r>
        <w:rPr>
          <w:rFonts w:hint="default" w:ascii="Times New Roman" w:hAnsi="Times New Roman" w:eastAsia="仿宋_GB2312" w:cs="Times New Roman"/>
          <w:sz w:val="32"/>
          <w:szCs w:val="32"/>
          <w:highlight w:val="none"/>
        </w:rPr>
        <w:t>按照面试顺序依次引导</w:t>
      </w:r>
      <w:r>
        <w:rPr>
          <w:rStyle w:val="15"/>
          <w:rFonts w:hint="default" w:ascii="Times New Roman" w:hAnsi="Times New Roman" w:eastAsia="仿宋_GB2312" w:cs="Times New Roman"/>
          <w:b w:val="0"/>
          <w:color w:val="000000"/>
          <w:sz w:val="32"/>
          <w:szCs w:val="32"/>
          <w:highlight w:val="none"/>
          <w:shd w:val="clear" w:color="auto" w:fill="FFFFFF"/>
          <w:lang w:val="en-US" w:eastAsia="zh-CN"/>
        </w:rPr>
        <w:t>竞聘者</w:t>
      </w:r>
      <w:r>
        <w:rPr>
          <w:rFonts w:hint="default" w:ascii="Times New Roman" w:hAnsi="Times New Roman" w:eastAsia="仿宋_GB2312" w:cs="Times New Roman"/>
          <w:sz w:val="32"/>
          <w:szCs w:val="32"/>
          <w:highlight w:val="none"/>
        </w:rPr>
        <w:t>进入面试室。</w:t>
      </w:r>
      <w:r>
        <w:rPr>
          <w:rFonts w:hint="default" w:ascii="Times New Roman" w:hAnsi="Times New Roman" w:eastAsia="仿宋_GB2312" w:cs="Times New Roman"/>
          <w:sz w:val="32"/>
          <w:szCs w:val="32"/>
          <w:highlight w:val="none"/>
          <w:lang w:eastAsia="zh-CN"/>
        </w:rPr>
        <w:t>评审委员会成员</w:t>
      </w:r>
      <w:r>
        <w:rPr>
          <w:rFonts w:hint="default" w:ascii="Times New Roman" w:hAnsi="Times New Roman" w:eastAsia="仿宋_GB2312" w:cs="Times New Roman"/>
          <w:sz w:val="32"/>
          <w:szCs w:val="32"/>
          <w:highlight w:val="none"/>
        </w:rPr>
        <w:t>宣读面试指导语，介绍面试流程和要求</w:t>
      </w:r>
      <w:r>
        <w:rPr>
          <w:rFonts w:hint="default" w:ascii="Times New Roman" w:hAnsi="Times New Roman" w:eastAsia="仿宋_GB2312" w:cs="Times New Roman"/>
          <w:sz w:val="32"/>
          <w:szCs w:val="32"/>
          <w:highlight w:val="none"/>
          <w:lang w:eastAsia="zh-CN"/>
        </w:rPr>
        <w:t>，评审委员会成员与竞聘者有回避关系的，应主动提出回避</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竞聘者先进行竞聘演讲，再进行现场答辩。评审委员会成员</w:t>
      </w:r>
      <w:r>
        <w:rPr>
          <w:rFonts w:hint="default" w:ascii="Times New Roman" w:hAnsi="Times New Roman" w:eastAsia="仿宋_GB2312" w:cs="Times New Roman"/>
          <w:sz w:val="32"/>
          <w:szCs w:val="32"/>
          <w:highlight w:val="none"/>
          <w:lang w:eastAsia="zh-CN"/>
        </w:rPr>
        <w:t>从题库中随机抽取</w:t>
      </w:r>
      <w:r>
        <w:rPr>
          <w:rFonts w:hint="default" w:ascii="Times New Roman" w:hAnsi="Times New Roman" w:eastAsia="仿宋_GB2312" w:cs="Times New Roman"/>
          <w:sz w:val="32"/>
          <w:szCs w:val="32"/>
          <w:highlight w:val="none"/>
          <w:lang w:val="en-US" w:eastAsia="zh-CN"/>
        </w:rPr>
        <w:t>1—2个问题</w:t>
      </w:r>
      <w:r>
        <w:rPr>
          <w:rFonts w:hint="default" w:ascii="Times New Roman" w:hAnsi="Times New Roman" w:eastAsia="仿宋_GB2312" w:cs="Times New Roman"/>
          <w:sz w:val="32"/>
          <w:szCs w:val="32"/>
          <w:highlight w:val="none"/>
        </w:rPr>
        <w:t>，</w:t>
      </w:r>
      <w:r>
        <w:rPr>
          <w:rStyle w:val="15"/>
          <w:rFonts w:hint="default" w:ascii="Times New Roman" w:hAnsi="Times New Roman" w:eastAsia="仿宋_GB2312" w:cs="Times New Roman"/>
          <w:b w:val="0"/>
          <w:color w:val="000000"/>
          <w:sz w:val="32"/>
          <w:szCs w:val="32"/>
          <w:highlight w:val="none"/>
          <w:shd w:val="clear" w:color="auto" w:fill="FFFFFF"/>
          <w:lang w:val="en-US" w:eastAsia="zh-CN"/>
        </w:rPr>
        <w:t>竞聘者</w:t>
      </w:r>
      <w:r>
        <w:rPr>
          <w:rFonts w:hint="default" w:ascii="Times New Roman" w:hAnsi="Times New Roman" w:eastAsia="仿宋_GB2312" w:cs="Times New Roman"/>
          <w:sz w:val="32"/>
          <w:szCs w:val="32"/>
          <w:highlight w:val="none"/>
        </w:rPr>
        <w:t>需要在规定时间内</w:t>
      </w:r>
      <w:r>
        <w:rPr>
          <w:rFonts w:hint="default" w:ascii="Times New Roman" w:hAnsi="Times New Roman" w:eastAsia="仿宋_GB2312" w:cs="Times New Roman"/>
          <w:sz w:val="32"/>
          <w:szCs w:val="32"/>
          <w:highlight w:val="none"/>
          <w:lang w:eastAsia="zh-CN"/>
        </w:rPr>
        <w:t>作答</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评审委员会成员</w:t>
      </w:r>
      <w:r>
        <w:rPr>
          <w:rFonts w:hint="default" w:ascii="Times New Roman" w:hAnsi="Times New Roman" w:eastAsia="仿宋_GB2312" w:cs="Times New Roman"/>
          <w:sz w:val="32"/>
          <w:szCs w:val="32"/>
          <w:highlight w:val="none"/>
        </w:rPr>
        <w:t>可以根据考生的回答进行追问。</w:t>
      </w:r>
    </w:p>
    <w:p w14:paraId="61FB0C4F">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评分环节</w:t>
      </w:r>
      <w:r>
        <w:rPr>
          <w:rFonts w:hint="default" w:ascii="Times New Roman" w:hAnsi="Times New Roman" w:eastAsia="仿宋_GB2312" w:cs="Times New Roman"/>
          <w:sz w:val="32"/>
          <w:szCs w:val="32"/>
          <w:highlight w:val="none"/>
          <w:lang w:eastAsia="zh-CN"/>
        </w:rPr>
        <w:t>。评审委员会由</w:t>
      </w:r>
      <w:r>
        <w:rPr>
          <w:rFonts w:hint="default" w:ascii="Times New Roman" w:hAnsi="Times New Roman" w:eastAsia="仿宋_GB2312" w:cs="Times New Roman"/>
          <w:sz w:val="32"/>
          <w:szCs w:val="32"/>
          <w:highlight w:val="none"/>
          <w:lang w:val="en-US" w:eastAsia="zh-CN"/>
        </w:rPr>
        <w:t>5名评委组成，</w:t>
      </w:r>
      <w:r>
        <w:rPr>
          <w:rStyle w:val="15"/>
          <w:rFonts w:hint="default" w:ascii="Times New Roman" w:hAnsi="Times New Roman" w:eastAsia="仿宋_GB2312" w:cs="Times New Roman"/>
          <w:b w:val="0"/>
          <w:color w:val="000000"/>
          <w:sz w:val="32"/>
          <w:szCs w:val="32"/>
          <w:highlight w:val="none"/>
          <w:shd w:val="clear" w:color="auto" w:fill="FFFFFF"/>
          <w:lang w:val="en-US" w:eastAsia="zh-CN"/>
        </w:rPr>
        <w:t>从</w:t>
      </w:r>
      <w:r>
        <w:rPr>
          <w:rStyle w:val="15"/>
          <w:rFonts w:hint="default" w:ascii="Times New Roman" w:hAnsi="Times New Roman" w:eastAsia="仿宋_GB2312" w:cs="Times New Roman"/>
          <w:b w:val="0"/>
          <w:color w:val="000000"/>
          <w:sz w:val="32"/>
          <w:szCs w:val="32"/>
          <w:highlight w:val="none"/>
          <w:shd w:val="clear" w:color="auto" w:fill="FFFFFF"/>
          <w:lang w:eastAsia="zh-CN"/>
        </w:rPr>
        <w:t>“揭榜挂帅”工作专班人员中产生。</w:t>
      </w:r>
      <w:r>
        <w:rPr>
          <w:rFonts w:hint="default" w:ascii="Times New Roman" w:hAnsi="Times New Roman" w:eastAsia="仿宋_GB2312" w:cs="Times New Roman"/>
          <w:sz w:val="32"/>
          <w:szCs w:val="32"/>
          <w:highlight w:val="none"/>
          <w:lang w:eastAsia="zh-CN"/>
        </w:rPr>
        <w:t>评审委员会</w:t>
      </w:r>
      <w:r>
        <w:rPr>
          <w:rFonts w:hint="default" w:ascii="Times New Roman" w:hAnsi="Times New Roman" w:eastAsia="仿宋_GB2312" w:cs="Times New Roman"/>
          <w:sz w:val="32"/>
          <w:szCs w:val="32"/>
          <w:highlight w:val="none"/>
        </w:rPr>
        <w:t>根据</w:t>
      </w:r>
      <w:r>
        <w:rPr>
          <w:rStyle w:val="15"/>
          <w:rFonts w:hint="default" w:ascii="Times New Roman" w:hAnsi="Times New Roman" w:eastAsia="仿宋_GB2312" w:cs="Times New Roman"/>
          <w:b w:val="0"/>
          <w:color w:val="000000"/>
          <w:sz w:val="32"/>
          <w:szCs w:val="32"/>
          <w:highlight w:val="none"/>
          <w:shd w:val="clear" w:color="auto" w:fill="FFFFFF"/>
          <w:lang w:eastAsia="zh-CN"/>
        </w:rPr>
        <w:t>竞聘者</w:t>
      </w:r>
      <w:r>
        <w:rPr>
          <w:rFonts w:hint="default" w:ascii="Times New Roman" w:hAnsi="Times New Roman" w:eastAsia="仿宋_GB2312" w:cs="Times New Roman"/>
          <w:sz w:val="32"/>
          <w:szCs w:val="32"/>
          <w:highlight w:val="none"/>
        </w:rPr>
        <w:t>的表现独立</w:t>
      </w:r>
      <w:r>
        <w:rPr>
          <w:rFonts w:hint="default" w:ascii="Times New Roman" w:hAnsi="Times New Roman" w:eastAsia="仿宋_GB2312" w:cs="Times New Roman"/>
          <w:sz w:val="32"/>
          <w:szCs w:val="32"/>
          <w:highlight w:val="none"/>
          <w:lang w:eastAsia="zh-CN"/>
        </w:rPr>
        <w:t>填写</w:t>
      </w:r>
      <w:r>
        <w:rPr>
          <w:rStyle w:val="15"/>
          <w:rFonts w:hint="default" w:ascii="Times New Roman" w:hAnsi="Times New Roman" w:eastAsia="仿宋_GB2312" w:cs="Times New Roman"/>
          <w:b w:val="0"/>
          <w:color w:val="000000"/>
          <w:sz w:val="32"/>
          <w:szCs w:val="32"/>
          <w:highlight w:val="none"/>
          <w:shd w:val="clear" w:color="auto" w:fill="FFFFFF"/>
          <w:lang w:eastAsia="zh-CN"/>
        </w:rPr>
        <w:t>《演讲评分表》和《答辩评分表》</w:t>
      </w:r>
      <w:r>
        <w:rPr>
          <w:rFonts w:hint="default" w:ascii="Times New Roman" w:hAnsi="Times New Roman" w:eastAsia="仿宋_GB2312" w:cs="Times New Roman"/>
          <w:sz w:val="32"/>
          <w:szCs w:val="32"/>
          <w:highlight w:val="none"/>
        </w:rPr>
        <w:t>。工作人员收集</w:t>
      </w:r>
      <w:r>
        <w:rPr>
          <w:rFonts w:hint="default" w:ascii="Times New Roman" w:hAnsi="Times New Roman" w:eastAsia="仿宋_GB2312" w:cs="Times New Roman"/>
          <w:sz w:val="32"/>
          <w:szCs w:val="32"/>
          <w:highlight w:val="none"/>
          <w:lang w:eastAsia="zh-CN"/>
        </w:rPr>
        <w:t>评审委员会</w:t>
      </w:r>
      <w:r>
        <w:rPr>
          <w:rFonts w:hint="default" w:ascii="Times New Roman" w:hAnsi="Times New Roman" w:eastAsia="仿宋_GB2312" w:cs="Times New Roman"/>
          <w:sz w:val="32"/>
          <w:szCs w:val="32"/>
          <w:highlight w:val="none"/>
        </w:rPr>
        <w:t>的评分表，进行统计和核算</w:t>
      </w:r>
      <w:r>
        <w:rPr>
          <w:rFonts w:hint="default" w:ascii="Times New Roman" w:hAnsi="Times New Roman" w:eastAsia="仿宋_GB2312" w:cs="Times New Roman"/>
          <w:sz w:val="32"/>
          <w:szCs w:val="32"/>
          <w:highlight w:val="none"/>
          <w:lang w:eastAsia="zh-CN"/>
        </w:rPr>
        <w:t>，取</w:t>
      </w:r>
      <w:r>
        <w:rPr>
          <w:rFonts w:hint="default" w:ascii="Times New Roman" w:hAnsi="Times New Roman" w:eastAsia="仿宋_GB2312" w:cs="Times New Roman"/>
          <w:sz w:val="32"/>
          <w:szCs w:val="32"/>
          <w:highlight w:val="none"/>
          <w:lang w:val="en-US" w:eastAsia="zh-CN"/>
        </w:rPr>
        <w:t>平均分。</w:t>
      </w:r>
    </w:p>
    <w:p w14:paraId="71051FA3">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Style w:val="15"/>
          <w:rFonts w:hint="default" w:ascii="Times New Roman" w:hAnsi="Times New Roman" w:eastAsia="仿宋_GB2312" w:cs="Times New Roman"/>
          <w:b w:val="0"/>
          <w:color w:val="000000"/>
          <w:sz w:val="32"/>
          <w:szCs w:val="32"/>
          <w:highlight w:val="none"/>
          <w:shd w:val="clear" w:color="auto" w:fill="FFFFFF"/>
          <w:lang w:eastAsia="zh-CN"/>
        </w:rPr>
        <w:t>（</w:t>
      </w:r>
      <w:r>
        <w:rPr>
          <w:rStyle w:val="15"/>
          <w:rFonts w:hint="default" w:ascii="Times New Roman" w:hAnsi="Times New Roman" w:eastAsia="仿宋_GB2312" w:cs="Times New Roman"/>
          <w:b w:val="0"/>
          <w:color w:val="000000"/>
          <w:sz w:val="32"/>
          <w:szCs w:val="32"/>
          <w:highlight w:val="none"/>
          <w:shd w:val="clear" w:color="auto" w:fill="FFFFFF"/>
          <w:lang w:val="en-US" w:eastAsia="zh-CN"/>
        </w:rPr>
        <w:t>5</w:t>
      </w:r>
      <w:r>
        <w:rPr>
          <w:rStyle w:val="15"/>
          <w:rFonts w:hint="default" w:ascii="Times New Roman" w:hAnsi="Times New Roman" w:eastAsia="仿宋_GB2312" w:cs="Times New Roman"/>
          <w:b w:val="0"/>
          <w:color w:val="000000"/>
          <w:sz w:val="32"/>
          <w:szCs w:val="32"/>
          <w:highlight w:val="none"/>
          <w:shd w:val="clear" w:color="auto" w:fill="FFFFFF"/>
          <w:lang w:eastAsia="zh-CN"/>
        </w:rPr>
        <w:t>）面试成绩实行百分制，总成绩</w:t>
      </w:r>
      <w:r>
        <w:rPr>
          <w:rStyle w:val="15"/>
          <w:rFonts w:hint="default" w:ascii="Times New Roman" w:hAnsi="Times New Roman" w:eastAsia="仿宋_GB2312" w:cs="Times New Roman"/>
          <w:b w:val="0"/>
          <w:color w:val="000000"/>
          <w:sz w:val="32"/>
          <w:szCs w:val="32"/>
          <w:highlight w:val="none"/>
          <w:shd w:val="clear" w:color="auto" w:fill="FFFFFF"/>
          <w:lang w:val="en-US" w:eastAsia="zh-CN"/>
        </w:rPr>
        <w:t>100分，竞聘演讲成绩和现场答辩成绩按照4:6比例折算计入综合成绩，占竞聘总成绩的60%。</w:t>
      </w:r>
      <w:r>
        <w:rPr>
          <w:rFonts w:hint="default" w:ascii="Times New Roman" w:hAnsi="Times New Roman" w:eastAsia="仿宋_GB2312" w:cs="Times New Roman"/>
          <w:sz w:val="32"/>
          <w:szCs w:val="32"/>
          <w:highlight w:val="none"/>
        </w:rPr>
        <w:t xml:space="preserve"> </w:t>
      </w:r>
    </w:p>
    <w:p w14:paraId="55E8DF42">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上述程序完毕后，</w:t>
      </w:r>
      <w:r>
        <w:rPr>
          <w:rFonts w:hint="default" w:ascii="Times New Roman" w:hAnsi="Times New Roman" w:eastAsia="仿宋_GB2312" w:cs="Times New Roman"/>
          <w:sz w:val="32"/>
          <w:szCs w:val="32"/>
          <w:highlight w:val="none"/>
          <w:lang w:val="en-US" w:eastAsia="zh-CN"/>
        </w:rPr>
        <w:t>工作专班</w:t>
      </w:r>
      <w:r>
        <w:rPr>
          <w:rFonts w:hint="default" w:ascii="Times New Roman" w:hAnsi="Times New Roman" w:eastAsia="仿宋_GB2312" w:cs="Times New Roman"/>
          <w:sz w:val="32"/>
          <w:szCs w:val="32"/>
          <w:highlight w:val="none"/>
        </w:rPr>
        <w:t>办公室对揭榜对象总体得分情况进行整理，形成竞聘总</w:t>
      </w:r>
      <w:r>
        <w:rPr>
          <w:rFonts w:hint="default" w:ascii="Times New Roman" w:hAnsi="Times New Roman" w:eastAsia="仿宋_GB2312" w:cs="Times New Roman"/>
          <w:sz w:val="32"/>
          <w:szCs w:val="32"/>
          <w:highlight w:val="none"/>
          <w:lang w:val="en-US" w:eastAsia="zh-CN"/>
        </w:rPr>
        <w:t>成绩</w:t>
      </w:r>
      <w:r>
        <w:rPr>
          <w:rFonts w:hint="default" w:ascii="Times New Roman" w:hAnsi="Times New Roman" w:eastAsia="仿宋_GB2312" w:cs="Times New Roman"/>
          <w:sz w:val="32"/>
          <w:szCs w:val="32"/>
          <w:highlight w:val="none"/>
        </w:rPr>
        <w:t>。总成绩=笔试成绩×</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0%+面试成绩×</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0%</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精确至小数点后2位。总成绩</w:t>
      </w:r>
      <w:r>
        <w:rPr>
          <w:rFonts w:hint="default" w:ascii="Times New Roman" w:hAnsi="Times New Roman" w:eastAsia="仿宋_GB2312" w:cs="Times New Roman"/>
          <w:sz w:val="32"/>
          <w:szCs w:val="32"/>
          <w:highlight w:val="none"/>
        </w:rPr>
        <w:t>在75分及以上的，视为具备岗位任职的基本条件。75分以下，视为不具备该岗位任职能力。若岗位只有</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人竞聘，其成绩仍需达到75分及以上方可成为试岗考察人选。若出现综合评分相同的情况，加试一场命题答辩，</w:t>
      </w:r>
      <w:r>
        <w:rPr>
          <w:rFonts w:hint="default" w:ascii="Times New Roman" w:hAnsi="Times New Roman" w:eastAsia="仿宋_GB2312" w:cs="Times New Roman"/>
          <w:sz w:val="32"/>
          <w:szCs w:val="32"/>
          <w:highlight w:val="none"/>
          <w:lang w:val="en-US" w:eastAsia="zh-CN"/>
        </w:rPr>
        <w:t>集团</w:t>
      </w:r>
      <w:r>
        <w:rPr>
          <w:rFonts w:hint="default" w:ascii="Times New Roman" w:hAnsi="Times New Roman" w:eastAsia="仿宋_GB2312" w:cs="Times New Roman"/>
          <w:sz w:val="32"/>
          <w:szCs w:val="32"/>
          <w:highlight w:val="none"/>
        </w:rPr>
        <w:t>根据加试成绩从高到低顺序确定试岗考察</w:t>
      </w:r>
      <w:r>
        <w:rPr>
          <w:rFonts w:hint="default" w:ascii="Times New Roman" w:hAnsi="Times New Roman" w:eastAsia="仿宋_GB2312" w:cs="Times New Roman"/>
          <w:sz w:val="32"/>
          <w:szCs w:val="32"/>
          <w:highlight w:val="none"/>
          <w:lang w:val="en-US" w:eastAsia="zh-CN"/>
        </w:rPr>
        <w:t>对象。</w:t>
      </w:r>
    </w:p>
    <w:p w14:paraId="034C335B">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Style w:val="15"/>
          <w:rFonts w:hint="default" w:ascii="Times New Roman" w:hAnsi="Times New Roman" w:eastAsia="楷体" w:cs="Times New Roman"/>
          <w:b w:val="0"/>
          <w:color w:val="000000"/>
          <w:sz w:val="32"/>
          <w:szCs w:val="32"/>
          <w:highlight w:val="none"/>
          <w:shd w:val="clear" w:color="auto" w:fill="FFFFFF"/>
        </w:rPr>
      </w:pPr>
      <w:r>
        <w:rPr>
          <w:rStyle w:val="15"/>
          <w:rFonts w:hint="default" w:ascii="Times New Roman" w:hAnsi="Times New Roman" w:eastAsia="楷体" w:cs="Times New Roman"/>
          <w:b w:val="0"/>
          <w:color w:val="000000"/>
          <w:sz w:val="32"/>
          <w:szCs w:val="32"/>
          <w:highlight w:val="none"/>
          <w:shd w:val="clear" w:color="auto" w:fill="FFFFFF"/>
        </w:rPr>
        <w:t>（五）体检</w:t>
      </w:r>
    </w:p>
    <w:p w14:paraId="691AD0E4">
      <w:pPr>
        <w:pStyle w:val="6"/>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体检参照公务员录用体检标准执行，因体检不合格、自愿弃权、弄虚作假等被取消应聘资格及其他原因出现名额空缺的，按照总成绩进行递补。体检时间地点另行通知。</w:t>
      </w:r>
    </w:p>
    <w:p w14:paraId="749AD1E4">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Style w:val="15"/>
          <w:rFonts w:hint="default" w:ascii="Times New Roman" w:hAnsi="Times New Roman" w:eastAsia="楷体_GB2312" w:cs="Times New Roman"/>
          <w:b w:val="0"/>
          <w:color w:val="000000"/>
          <w:sz w:val="32"/>
          <w:szCs w:val="32"/>
          <w:highlight w:val="none"/>
          <w:shd w:val="clear" w:color="auto" w:fill="FFFFFF"/>
        </w:rPr>
      </w:pPr>
      <w:r>
        <w:rPr>
          <w:rStyle w:val="15"/>
          <w:rFonts w:hint="default" w:ascii="Times New Roman" w:hAnsi="Times New Roman" w:eastAsia="楷体" w:cs="Times New Roman"/>
          <w:b w:val="0"/>
          <w:color w:val="000000"/>
          <w:sz w:val="32"/>
          <w:szCs w:val="32"/>
          <w:highlight w:val="none"/>
          <w:shd w:val="clear" w:color="auto" w:fill="FFFFFF"/>
        </w:rPr>
        <w:t>（六）确定考察对象和组织考察</w:t>
      </w:r>
    </w:p>
    <w:p w14:paraId="00F3C0A0">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考察对象为体检合格人员。考察内容主要包括德、能、勤、绩、廉等方面，重点是思想政治素质、道德品行、工作实绩、工作岗位相关素质能力、工作态度、获奖情况及有无失信、有无违法犯罪等情况。</w:t>
      </w:r>
    </w:p>
    <w:p w14:paraId="59D1B970">
      <w:pPr>
        <w:pStyle w:val="6"/>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由</w:t>
      </w:r>
      <w:r>
        <w:rPr>
          <w:rFonts w:hint="default" w:ascii="Times New Roman" w:hAnsi="Times New Roman" w:eastAsia="仿宋_GB2312" w:cs="Times New Roman"/>
          <w:kern w:val="2"/>
          <w:sz w:val="32"/>
          <w:szCs w:val="32"/>
          <w:highlight w:val="none"/>
          <w:lang w:val="en-US" w:eastAsia="zh-CN" w:bidi="ar-SA"/>
        </w:rPr>
        <w:t>枫都文旅集团</w:t>
      </w:r>
      <w:r>
        <w:rPr>
          <w:rFonts w:hint="default" w:ascii="Times New Roman" w:hAnsi="Times New Roman" w:eastAsia="仿宋_GB2312" w:cs="Times New Roman"/>
          <w:kern w:val="2"/>
          <w:sz w:val="32"/>
          <w:szCs w:val="32"/>
          <w:highlight w:val="none"/>
          <w:lang w:val="en-US" w:eastAsia="zh-CN" w:bidi="ar-SA"/>
        </w:rPr>
        <w:t>“揭榜挂帅”工作专班工作人员进行考察。</w:t>
      </w:r>
    </w:p>
    <w:p w14:paraId="576F965F">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Style w:val="15"/>
          <w:rFonts w:hint="default" w:ascii="Times New Roman" w:hAnsi="Times New Roman" w:eastAsia="楷体" w:cs="Times New Roman"/>
          <w:sz w:val="32"/>
          <w:szCs w:val="32"/>
          <w:highlight w:val="none"/>
          <w:shd w:val="clear" w:color="auto" w:fill="FFFFFF"/>
        </w:rPr>
      </w:pPr>
      <w:r>
        <w:rPr>
          <w:rStyle w:val="15"/>
          <w:rFonts w:hint="default" w:ascii="Times New Roman" w:hAnsi="Times New Roman" w:eastAsia="楷体" w:cs="Times New Roman"/>
          <w:b w:val="0"/>
          <w:color w:val="000000"/>
          <w:sz w:val="32"/>
          <w:szCs w:val="32"/>
          <w:highlight w:val="none"/>
          <w:shd w:val="clear" w:color="auto" w:fill="FFFFFF"/>
        </w:rPr>
        <w:t>（七）公示与聘用</w:t>
      </w:r>
    </w:p>
    <w:p w14:paraId="4CFEEA5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根据笔试、面试、体检等情况，由</w:t>
      </w:r>
      <w:r>
        <w:rPr>
          <w:rFonts w:hint="default" w:ascii="Times New Roman" w:hAnsi="Times New Roman" w:eastAsia="仿宋_GB2312" w:cs="Times New Roman"/>
          <w:sz w:val="32"/>
          <w:szCs w:val="32"/>
          <w:highlight w:val="none"/>
          <w:lang w:val="en-US" w:eastAsia="zh-CN"/>
        </w:rPr>
        <w:t>枫都文旅集团</w:t>
      </w:r>
      <w:r>
        <w:rPr>
          <w:rFonts w:hint="default" w:ascii="Times New Roman" w:hAnsi="Times New Roman" w:eastAsia="仿宋_GB2312" w:cs="Times New Roman"/>
          <w:sz w:val="32"/>
          <w:szCs w:val="32"/>
          <w:highlight w:val="none"/>
        </w:rPr>
        <w:t>研究确定</w:t>
      </w:r>
      <w:r>
        <w:rPr>
          <w:rFonts w:hint="default" w:ascii="Times New Roman" w:hAnsi="Times New Roman" w:eastAsia="仿宋_GB2312" w:cs="Times New Roman"/>
          <w:sz w:val="32"/>
          <w:szCs w:val="32"/>
          <w:highlight w:val="none"/>
          <w:lang w:val="en-US" w:eastAsia="zh-CN"/>
        </w:rPr>
        <w:t>拟聘人员。</w:t>
      </w:r>
      <w:r>
        <w:rPr>
          <w:rFonts w:hint="default" w:ascii="Times New Roman" w:hAnsi="Times New Roman" w:eastAsia="仿宋_GB2312" w:cs="Times New Roman"/>
          <w:sz w:val="32"/>
          <w:szCs w:val="32"/>
          <w:highlight w:val="none"/>
        </w:rPr>
        <w:t>对拟聘人员</w:t>
      </w:r>
      <w:r>
        <w:rPr>
          <w:rStyle w:val="15"/>
          <w:rFonts w:hint="default" w:ascii="Times New Roman" w:hAnsi="Times New Roman" w:eastAsia="仿宋_GB2312" w:cs="Times New Roman"/>
          <w:b w:val="0"/>
          <w:color w:val="000000"/>
          <w:sz w:val="32"/>
          <w:szCs w:val="32"/>
          <w:highlight w:val="none"/>
          <w:shd w:val="clear" w:color="auto" w:fill="FFFFFF"/>
          <w:lang w:val="en-US" w:eastAsia="zh-CN"/>
        </w:rPr>
        <w:t>在市国资委网站或枫都文旅集团公示栏</w:t>
      </w:r>
      <w:r>
        <w:rPr>
          <w:rFonts w:hint="default" w:ascii="Times New Roman" w:hAnsi="Times New Roman" w:eastAsia="仿宋_GB2312" w:cs="Times New Roman"/>
          <w:sz w:val="32"/>
          <w:szCs w:val="32"/>
          <w:highlight w:val="none"/>
        </w:rPr>
        <w:t>进行公示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公示期为</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个工作日。</w:t>
      </w:r>
      <w:r>
        <w:rPr>
          <w:rFonts w:hint="default" w:ascii="Times New Roman" w:hAnsi="Times New Roman" w:eastAsia="仿宋" w:cs="Times New Roman"/>
          <w:sz w:val="32"/>
          <w:szCs w:val="32"/>
          <w:lang w:val="en-US" w:eastAsia="zh-CN"/>
        </w:rPr>
        <w:t>本溪市枫都文化旅游发展（集团）有限公司</w:t>
      </w:r>
      <w:r>
        <w:rPr>
          <w:rFonts w:hint="default" w:ascii="Times New Roman" w:hAnsi="Times New Roman" w:eastAsia="仿宋_GB2312" w:cs="Times New Roman"/>
          <w:sz w:val="32"/>
          <w:szCs w:val="32"/>
          <w:highlight w:val="none"/>
        </w:rPr>
        <w:t>与拟聘用人员签订劳动合同。按规定实行试用期制度。试用期</w:t>
      </w:r>
      <w:r>
        <w:rPr>
          <w:rFonts w:hint="default" w:ascii="Times New Roman" w:hAnsi="Times New Roman" w:eastAsia="仿宋_GB2312" w:cs="Times New Roman"/>
          <w:sz w:val="32"/>
          <w:szCs w:val="32"/>
          <w:highlight w:val="none"/>
          <w:lang w:val="en-US" w:eastAsia="zh-CN"/>
        </w:rPr>
        <w:t>1年</w:t>
      </w:r>
      <w:r>
        <w:rPr>
          <w:rFonts w:hint="default" w:ascii="Times New Roman" w:hAnsi="Times New Roman" w:eastAsia="仿宋_GB2312" w:cs="Times New Roman"/>
          <w:sz w:val="32"/>
          <w:szCs w:val="32"/>
          <w:highlight w:val="none"/>
          <w:lang w:eastAsia="zh-CN"/>
        </w:rPr>
        <w:t>，薪资待遇参照</w:t>
      </w:r>
      <w:r>
        <w:rPr>
          <w:rFonts w:hint="default" w:ascii="Times New Roman" w:hAnsi="Times New Roman" w:eastAsia="仿宋_GB2312" w:cs="Times New Roman"/>
          <w:sz w:val="32"/>
          <w:szCs w:val="32"/>
          <w:highlight w:val="none"/>
          <w:lang w:val="en-US" w:eastAsia="zh-CN"/>
        </w:rPr>
        <w:t>各招聘企业制定的薪酬标准的80%发放。</w:t>
      </w:r>
      <w:r>
        <w:rPr>
          <w:rFonts w:hint="default" w:ascii="Times New Roman" w:hAnsi="Times New Roman" w:eastAsia="仿宋_GB2312" w:cs="Times New Roman"/>
          <w:sz w:val="32"/>
          <w:szCs w:val="32"/>
        </w:rPr>
        <w:t>到岗试用期内，收入与业绩挂钩，按考核结果兑现。到岗试用期内考核不合格的，严格执行调整和不胜任退出</w:t>
      </w:r>
      <w:r>
        <w:rPr>
          <w:rFonts w:hint="default" w:ascii="Times New Roman" w:hAnsi="Times New Roman" w:eastAsia="仿宋_GB2312" w:cs="Times New Roman"/>
          <w:sz w:val="32"/>
          <w:szCs w:val="32"/>
          <w:highlight w:val="none"/>
        </w:rPr>
        <w:t>。试用期满合格的，予以正式聘用</w:t>
      </w:r>
      <w:r>
        <w:rPr>
          <w:rFonts w:hint="default" w:ascii="Times New Roman" w:hAnsi="Times New Roman" w:eastAsia="仿宋_GB2312" w:cs="Times New Roman"/>
          <w:sz w:val="32"/>
          <w:szCs w:val="32"/>
          <w:highlight w:val="none"/>
          <w:lang w:eastAsia="zh-CN"/>
        </w:rPr>
        <w:t>，转正后应发工资按全额发放</w:t>
      </w:r>
      <w:r>
        <w:rPr>
          <w:rFonts w:hint="default" w:ascii="Times New Roman" w:hAnsi="Times New Roman" w:eastAsia="仿宋_GB2312" w:cs="Times New Roman"/>
          <w:sz w:val="32"/>
          <w:szCs w:val="32"/>
          <w:highlight w:val="none"/>
        </w:rPr>
        <w:t>。</w:t>
      </w:r>
    </w:p>
    <w:p w14:paraId="4FE1B968">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1278" w:leftChars="304" w:hanging="640" w:hangingChars="200"/>
        <w:jc w:val="both"/>
        <w:textAlignment w:val="auto"/>
        <w:rPr>
          <w:rStyle w:val="15"/>
          <w:rFonts w:hint="default" w:ascii="Times New Roman" w:hAnsi="Times New Roman" w:eastAsia="黑体" w:cs="Times New Roman"/>
          <w:b w:val="0"/>
          <w:color w:val="000000"/>
          <w:sz w:val="32"/>
          <w:szCs w:val="32"/>
          <w:highlight w:val="none"/>
          <w:shd w:val="clear" w:color="auto" w:fill="FFFFFF"/>
        </w:rPr>
      </w:pPr>
      <w:r>
        <w:rPr>
          <w:rStyle w:val="15"/>
          <w:rFonts w:hint="default" w:ascii="Times New Roman" w:hAnsi="Times New Roman" w:eastAsia="黑体" w:cs="Times New Roman"/>
          <w:b w:val="0"/>
          <w:color w:val="000000"/>
          <w:sz w:val="32"/>
          <w:szCs w:val="32"/>
          <w:highlight w:val="none"/>
          <w:shd w:val="clear" w:color="auto" w:fill="FFFFFF"/>
          <w:lang w:eastAsia="zh-CN"/>
        </w:rPr>
        <w:t>七、</w:t>
      </w:r>
      <w:r>
        <w:rPr>
          <w:rStyle w:val="15"/>
          <w:rFonts w:hint="default" w:ascii="Times New Roman" w:hAnsi="Times New Roman" w:eastAsia="黑体" w:cs="Times New Roman"/>
          <w:b w:val="0"/>
          <w:color w:val="000000"/>
          <w:sz w:val="32"/>
          <w:szCs w:val="32"/>
          <w:highlight w:val="none"/>
          <w:shd w:val="clear" w:color="auto" w:fill="FFFFFF"/>
        </w:rPr>
        <w:t>纪律与监督</w:t>
      </w:r>
    </w:p>
    <w:p w14:paraId="2E743F82">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公开</w:t>
      </w:r>
      <w:r>
        <w:rPr>
          <w:rFonts w:hint="default" w:ascii="Times New Roman" w:hAnsi="Times New Roman" w:eastAsia="仿宋_GB2312" w:cs="Times New Roman"/>
          <w:sz w:val="32"/>
          <w:szCs w:val="32"/>
          <w:highlight w:val="none"/>
          <w:lang w:eastAsia="zh-CN"/>
        </w:rPr>
        <w:t>竞聘</w:t>
      </w:r>
      <w:r>
        <w:rPr>
          <w:rFonts w:hint="default" w:ascii="Times New Roman" w:hAnsi="Times New Roman" w:eastAsia="仿宋_GB2312" w:cs="Times New Roman"/>
          <w:sz w:val="32"/>
          <w:szCs w:val="32"/>
          <w:highlight w:val="none"/>
        </w:rPr>
        <w:t>工作坚持“公开、平等、竞争、择优”的原则，严肃纪律，秉公办事，严禁弄虚作假，徇私舞弊，全程接受</w:t>
      </w:r>
      <w:r>
        <w:rPr>
          <w:rFonts w:hint="default" w:ascii="Times New Roman" w:hAnsi="Times New Roman" w:eastAsia="仿宋_GB2312" w:cs="Times New Roman"/>
          <w:sz w:val="32"/>
          <w:szCs w:val="32"/>
          <w:highlight w:val="none"/>
          <w:lang w:val="en-US" w:eastAsia="zh-CN"/>
        </w:rPr>
        <w:t>集团党廉办</w:t>
      </w:r>
      <w:r>
        <w:rPr>
          <w:rFonts w:hint="default" w:ascii="Times New Roman" w:hAnsi="Times New Roman" w:eastAsia="仿宋_GB2312" w:cs="Times New Roman"/>
          <w:sz w:val="32"/>
          <w:szCs w:val="32"/>
          <w:highlight w:val="none"/>
        </w:rPr>
        <w:t>监督。报</w:t>
      </w:r>
      <w:r>
        <w:rPr>
          <w:rFonts w:hint="default" w:ascii="Times New Roman" w:hAnsi="Times New Roman" w:eastAsia="仿宋_GB2312" w:cs="Times New Roman"/>
          <w:sz w:val="32"/>
          <w:szCs w:val="32"/>
          <w:highlight w:val="none"/>
          <w:lang w:eastAsia="zh-CN"/>
        </w:rPr>
        <w:t>名</w:t>
      </w:r>
      <w:r>
        <w:rPr>
          <w:rFonts w:hint="default" w:ascii="Times New Roman" w:hAnsi="Times New Roman" w:eastAsia="仿宋_GB2312" w:cs="Times New Roman"/>
          <w:sz w:val="32"/>
          <w:szCs w:val="32"/>
          <w:highlight w:val="none"/>
        </w:rPr>
        <w:t>者有弄虚作假、违纪违规行为的，一经发现，均取消其</w:t>
      </w:r>
      <w:r>
        <w:rPr>
          <w:rFonts w:hint="default" w:ascii="Times New Roman" w:hAnsi="Times New Roman" w:eastAsia="仿宋_GB2312" w:cs="Times New Roman"/>
          <w:color w:val="000000"/>
          <w:sz w:val="32"/>
          <w:szCs w:val="32"/>
          <w:highlight w:val="none"/>
          <w:shd w:val="clear" w:color="auto" w:fill="FFFFFF"/>
          <w:lang w:eastAsia="zh-CN"/>
        </w:rPr>
        <w:t>竞</w:t>
      </w:r>
      <w:r>
        <w:rPr>
          <w:rFonts w:hint="default" w:ascii="Times New Roman" w:hAnsi="Times New Roman" w:eastAsia="仿宋_GB2312" w:cs="Times New Roman"/>
          <w:sz w:val="32"/>
          <w:szCs w:val="32"/>
          <w:highlight w:val="none"/>
        </w:rPr>
        <w:t>聘资格，并将有关情况通报其所单位。构成犯罪的，依法追究刑事责任。</w:t>
      </w:r>
    </w:p>
    <w:p w14:paraId="7113B565">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Style w:val="15"/>
          <w:rFonts w:hint="default" w:ascii="Times New Roman" w:hAnsi="Times New Roman" w:eastAsia="黑体" w:cs="Times New Roman"/>
          <w:b w:val="0"/>
          <w:color w:val="000000"/>
          <w:sz w:val="32"/>
          <w:szCs w:val="32"/>
          <w:highlight w:val="none"/>
          <w:shd w:val="clear" w:color="auto" w:fill="FFFFFF"/>
        </w:rPr>
      </w:pPr>
      <w:r>
        <w:rPr>
          <w:rStyle w:val="15"/>
          <w:rFonts w:hint="default" w:ascii="Times New Roman" w:hAnsi="Times New Roman" w:eastAsia="黑体" w:cs="Times New Roman"/>
          <w:b w:val="0"/>
          <w:color w:val="000000"/>
          <w:sz w:val="32"/>
          <w:szCs w:val="32"/>
          <w:highlight w:val="none"/>
          <w:shd w:val="clear" w:color="auto" w:fill="FFFFFF"/>
          <w:lang w:eastAsia="zh-CN"/>
        </w:rPr>
        <w:t>八</w:t>
      </w:r>
      <w:r>
        <w:rPr>
          <w:rStyle w:val="15"/>
          <w:rFonts w:hint="default" w:ascii="Times New Roman" w:hAnsi="Times New Roman" w:eastAsia="黑体" w:cs="Times New Roman"/>
          <w:b w:val="0"/>
          <w:color w:val="000000"/>
          <w:sz w:val="32"/>
          <w:szCs w:val="32"/>
          <w:highlight w:val="none"/>
          <w:shd w:val="clear" w:color="auto" w:fill="FFFFFF"/>
        </w:rPr>
        <w:t>、其他</w:t>
      </w:r>
    </w:p>
    <w:p w14:paraId="23B50E38">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w:t>
      </w:r>
      <w:r>
        <w:rPr>
          <w:rFonts w:hint="default" w:ascii="Times New Roman" w:hAnsi="Times New Roman" w:eastAsia="仿宋_GB2312" w:cs="Times New Roman"/>
          <w:sz w:val="32"/>
          <w:szCs w:val="32"/>
          <w:highlight w:val="none"/>
          <w:lang w:eastAsia="zh-CN"/>
        </w:rPr>
        <w:t>报名者</w:t>
      </w:r>
      <w:r>
        <w:rPr>
          <w:rFonts w:hint="default" w:ascii="Times New Roman" w:hAnsi="Times New Roman" w:eastAsia="仿宋_GB2312" w:cs="Times New Roman"/>
          <w:sz w:val="32"/>
          <w:szCs w:val="32"/>
          <w:highlight w:val="none"/>
        </w:rPr>
        <w:t>自报名至拟聘用人员公示期间，应确保报名时所填报的通讯工具畅通，以便联络，因所留通讯方式不畅所致后果，由</w:t>
      </w:r>
      <w:r>
        <w:rPr>
          <w:rFonts w:hint="default" w:ascii="Times New Roman" w:hAnsi="Times New Roman" w:eastAsia="仿宋_GB2312" w:cs="Times New Roman"/>
          <w:sz w:val="32"/>
          <w:szCs w:val="32"/>
          <w:highlight w:val="none"/>
          <w:lang w:eastAsia="zh-CN"/>
        </w:rPr>
        <w:t>报名者</w:t>
      </w:r>
      <w:r>
        <w:rPr>
          <w:rFonts w:hint="default" w:ascii="Times New Roman" w:hAnsi="Times New Roman" w:eastAsia="仿宋_GB2312" w:cs="Times New Roman"/>
          <w:sz w:val="32"/>
          <w:szCs w:val="32"/>
          <w:highlight w:val="none"/>
        </w:rPr>
        <w:t>自负。</w:t>
      </w:r>
    </w:p>
    <w:p w14:paraId="22319BE8">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（二）在</w:t>
      </w:r>
      <w:r>
        <w:rPr>
          <w:rFonts w:hint="default" w:ascii="Times New Roman" w:hAnsi="Times New Roman" w:eastAsia="仿宋_GB2312" w:cs="Times New Roman"/>
          <w:sz w:val="32"/>
          <w:szCs w:val="32"/>
          <w:highlight w:val="none"/>
          <w:lang w:eastAsia="zh-CN"/>
        </w:rPr>
        <w:t>竞聘</w:t>
      </w:r>
      <w:r>
        <w:rPr>
          <w:rFonts w:hint="default" w:ascii="Times New Roman" w:hAnsi="Times New Roman" w:eastAsia="仿宋_GB2312" w:cs="Times New Roman"/>
          <w:sz w:val="32"/>
          <w:szCs w:val="32"/>
          <w:highlight w:val="none"/>
        </w:rPr>
        <w:t>期间，如不按本</w:t>
      </w:r>
      <w:r>
        <w:rPr>
          <w:rFonts w:hint="default" w:ascii="Times New Roman" w:hAnsi="Times New Roman" w:eastAsia="仿宋_GB2312" w:cs="Times New Roman"/>
          <w:sz w:val="32"/>
          <w:szCs w:val="32"/>
          <w:highlight w:val="none"/>
          <w:lang w:eastAsia="zh-CN"/>
        </w:rPr>
        <w:t>榜单</w:t>
      </w:r>
      <w:r>
        <w:rPr>
          <w:rFonts w:hint="default" w:ascii="Times New Roman" w:hAnsi="Times New Roman" w:eastAsia="仿宋_GB2312" w:cs="Times New Roman"/>
          <w:sz w:val="32"/>
          <w:szCs w:val="32"/>
          <w:highlight w:val="none"/>
        </w:rPr>
        <w:t>规定参加资格审查、考试、体检、考察、办理有关手续等，视为自动弃权。</w:t>
      </w:r>
    </w:p>
    <w:p w14:paraId="0A81626F">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w:t>
      </w:r>
      <w:r>
        <w:rPr>
          <w:rFonts w:hint="default" w:ascii="Times New Roman" w:hAnsi="Times New Roman" w:eastAsia="仿宋_GB2312" w:cs="Times New Roman"/>
          <w:color w:val="000000"/>
          <w:sz w:val="32"/>
          <w:szCs w:val="32"/>
          <w:highlight w:val="none"/>
          <w:shd w:val="clear" w:color="auto" w:fill="FFFFFF"/>
          <w:lang w:eastAsia="zh-CN"/>
        </w:rPr>
        <w:t>竞</w:t>
      </w:r>
      <w:r>
        <w:rPr>
          <w:rFonts w:hint="default" w:ascii="Times New Roman" w:hAnsi="Times New Roman" w:eastAsia="仿宋_GB2312" w:cs="Times New Roman"/>
          <w:sz w:val="32"/>
          <w:szCs w:val="32"/>
          <w:highlight w:val="none"/>
        </w:rPr>
        <w:t>聘者弄虚作假，或以其他不正当手段获取</w:t>
      </w:r>
      <w:r>
        <w:rPr>
          <w:rFonts w:hint="default" w:ascii="Times New Roman" w:hAnsi="Times New Roman" w:eastAsia="仿宋_GB2312" w:cs="Times New Roman"/>
          <w:color w:val="000000"/>
          <w:sz w:val="32"/>
          <w:szCs w:val="32"/>
          <w:highlight w:val="none"/>
          <w:shd w:val="clear" w:color="auto" w:fill="FFFFFF"/>
          <w:lang w:eastAsia="zh-CN"/>
        </w:rPr>
        <w:t>竞</w:t>
      </w:r>
      <w:r>
        <w:rPr>
          <w:rFonts w:hint="default" w:ascii="Times New Roman" w:hAnsi="Times New Roman" w:eastAsia="仿宋_GB2312" w:cs="Times New Roman"/>
          <w:sz w:val="32"/>
          <w:szCs w:val="32"/>
          <w:highlight w:val="none"/>
        </w:rPr>
        <w:t>聘资格的，以及在考核过程中作弊的，一经发现，取消</w:t>
      </w:r>
      <w:r>
        <w:rPr>
          <w:rFonts w:hint="default" w:ascii="Times New Roman" w:hAnsi="Times New Roman" w:eastAsia="仿宋_GB2312" w:cs="Times New Roman"/>
          <w:color w:val="000000"/>
          <w:sz w:val="32"/>
          <w:szCs w:val="32"/>
          <w:highlight w:val="none"/>
          <w:shd w:val="clear" w:color="auto" w:fill="FFFFFF"/>
          <w:lang w:eastAsia="zh-CN"/>
        </w:rPr>
        <w:t>竞</w:t>
      </w:r>
      <w:r>
        <w:rPr>
          <w:rFonts w:hint="default" w:ascii="Times New Roman" w:hAnsi="Times New Roman" w:eastAsia="仿宋_GB2312" w:cs="Times New Roman"/>
          <w:sz w:val="32"/>
          <w:szCs w:val="32"/>
          <w:highlight w:val="none"/>
        </w:rPr>
        <w:t>聘资格，如果已经聘用的，解除聘用关系。</w:t>
      </w:r>
    </w:p>
    <w:p w14:paraId="6B3AF7D4">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Style w:val="15"/>
          <w:rFonts w:hint="default" w:ascii="Times New Roman" w:hAnsi="Times New Roman" w:eastAsia="黑体" w:cs="Times New Roman"/>
          <w:b w:val="0"/>
          <w:color w:val="000000"/>
          <w:sz w:val="32"/>
          <w:szCs w:val="32"/>
          <w:highlight w:val="none"/>
          <w:shd w:val="clear" w:color="auto" w:fill="FFFFFF"/>
        </w:rPr>
      </w:pPr>
      <w:r>
        <w:rPr>
          <w:rStyle w:val="15"/>
          <w:rFonts w:hint="default" w:ascii="Times New Roman" w:hAnsi="Times New Roman" w:eastAsia="黑体" w:cs="Times New Roman"/>
          <w:b w:val="0"/>
          <w:color w:val="000000"/>
          <w:sz w:val="32"/>
          <w:szCs w:val="32"/>
          <w:highlight w:val="none"/>
          <w:shd w:val="clear" w:color="auto" w:fill="FFFFFF"/>
          <w:lang w:eastAsia="zh-CN"/>
        </w:rPr>
        <w:t>九</w:t>
      </w:r>
      <w:r>
        <w:rPr>
          <w:rStyle w:val="15"/>
          <w:rFonts w:hint="default" w:ascii="Times New Roman" w:hAnsi="Times New Roman" w:eastAsia="黑体" w:cs="Times New Roman"/>
          <w:b w:val="0"/>
          <w:color w:val="000000"/>
          <w:sz w:val="32"/>
          <w:szCs w:val="32"/>
          <w:highlight w:val="none"/>
          <w:shd w:val="clear" w:color="auto" w:fill="FFFFFF"/>
        </w:rPr>
        <w:t>、其他未尽事宜按有关文件规定执行</w:t>
      </w:r>
    </w:p>
    <w:p w14:paraId="2CE464B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sz w:val="32"/>
          <w:szCs w:val="32"/>
          <w:highlight w:val="none"/>
        </w:rPr>
        <w:t>本</w:t>
      </w:r>
      <w:r>
        <w:rPr>
          <w:rFonts w:hint="default" w:ascii="Times New Roman" w:hAnsi="Times New Roman" w:eastAsia="仿宋_GB2312" w:cs="Times New Roman"/>
          <w:sz w:val="32"/>
          <w:szCs w:val="32"/>
          <w:highlight w:val="none"/>
          <w:lang w:eastAsia="zh-CN"/>
        </w:rPr>
        <w:t>榜单</w:t>
      </w:r>
      <w:r>
        <w:rPr>
          <w:rFonts w:hint="default" w:ascii="Times New Roman" w:hAnsi="Times New Roman" w:eastAsia="仿宋_GB2312" w:cs="Times New Roman"/>
          <w:sz w:val="32"/>
          <w:szCs w:val="32"/>
          <w:highlight w:val="none"/>
        </w:rPr>
        <w:t>最终解释权归</w:t>
      </w:r>
      <w:r>
        <w:rPr>
          <w:rFonts w:hint="default" w:ascii="Times New Roman" w:hAnsi="Times New Roman" w:eastAsia="仿宋" w:cs="Times New Roman"/>
          <w:sz w:val="32"/>
          <w:szCs w:val="32"/>
          <w:lang w:val="en-US" w:eastAsia="zh-CN"/>
        </w:rPr>
        <w:t>本溪市枫都文化旅游发展（集团）有限公司</w:t>
      </w:r>
      <w:r>
        <w:rPr>
          <w:rFonts w:hint="default" w:ascii="Times New Roman" w:hAnsi="Times New Roman" w:eastAsia="仿宋_GB2312" w:cs="Times New Roman"/>
          <w:sz w:val="32"/>
          <w:szCs w:val="32"/>
          <w:highlight w:val="none"/>
        </w:rPr>
        <w:t>所有。</w:t>
      </w:r>
    </w:p>
    <w:p w14:paraId="47E4B203">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shd w:val="clear" w:color="auto" w:fill="FFFFFF"/>
          <w:lang w:val="en-US" w:eastAsia="zh-CN"/>
        </w:rPr>
      </w:pPr>
      <w:r>
        <w:rPr>
          <w:rFonts w:hint="default" w:ascii="Times New Roman" w:hAnsi="Times New Roman" w:eastAsia="仿宋_GB2312" w:cs="Times New Roman"/>
          <w:color w:val="000000"/>
          <w:sz w:val="32"/>
          <w:szCs w:val="32"/>
          <w:highlight w:val="none"/>
          <w:shd w:val="clear" w:color="auto" w:fill="FFFFFF"/>
        </w:rPr>
        <w:t>报名咨询电话：</w:t>
      </w:r>
      <w:r>
        <w:rPr>
          <w:rFonts w:hint="default" w:ascii="Times New Roman" w:hAnsi="Times New Roman" w:eastAsia="仿宋_GB2312" w:cs="Times New Roman"/>
          <w:color w:val="000000"/>
          <w:sz w:val="32"/>
          <w:szCs w:val="32"/>
          <w:highlight w:val="none"/>
          <w:shd w:val="clear" w:color="auto" w:fill="FFFFFF"/>
          <w:lang w:val="en-US" w:eastAsia="zh-CN"/>
        </w:rPr>
        <w:t>024-42179577 18940459227</w:t>
      </w:r>
    </w:p>
    <w:p w14:paraId="606A03A4">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shd w:val="clear" w:color="auto" w:fill="FFFFFF"/>
        </w:rPr>
      </w:pPr>
    </w:p>
    <w:p w14:paraId="0E15E500">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shd w:val="clear" w:color="auto" w:fill="FFFFFF"/>
        </w:rPr>
      </w:pPr>
      <w:r>
        <w:rPr>
          <w:rFonts w:hint="default" w:ascii="Times New Roman" w:hAnsi="Times New Roman" w:eastAsia="仿宋_GB2312" w:cs="Times New Roman"/>
          <w:color w:val="000000"/>
          <w:sz w:val="32"/>
          <w:szCs w:val="32"/>
          <w:highlight w:val="none"/>
          <w:shd w:val="clear" w:color="auto" w:fill="FFFFFF"/>
        </w:rPr>
        <w:t>附件1：《</w:t>
      </w:r>
      <w:r>
        <w:rPr>
          <w:rFonts w:hint="default" w:ascii="Times New Roman" w:hAnsi="Times New Roman" w:eastAsia="仿宋_GB2312" w:cs="Times New Roman"/>
          <w:sz w:val="32"/>
          <w:szCs w:val="32"/>
          <w:highlight w:val="none"/>
          <w:shd w:val="clear" w:color="auto" w:fill="FFFFFF"/>
          <w:lang w:eastAsia="zh-CN"/>
        </w:rPr>
        <w:t>本溪市</w:t>
      </w:r>
      <w:r>
        <w:rPr>
          <w:rFonts w:hint="default" w:ascii="Times New Roman" w:hAnsi="Times New Roman" w:eastAsia="仿宋_GB2312" w:cs="Times New Roman"/>
          <w:sz w:val="32"/>
          <w:szCs w:val="32"/>
          <w:highlight w:val="none"/>
          <w:shd w:val="clear" w:color="auto" w:fill="FFFFFF"/>
          <w:lang w:val="en-US" w:eastAsia="zh-CN"/>
        </w:rPr>
        <w:t>枫都文化旅游发展（集团）有限公司“</w:t>
      </w:r>
      <w:r>
        <w:rPr>
          <w:rFonts w:hint="default" w:ascii="Times New Roman" w:hAnsi="Times New Roman" w:eastAsia="仿宋_GB2312" w:cs="Times New Roman"/>
          <w:sz w:val="32"/>
          <w:szCs w:val="32"/>
          <w:highlight w:val="none"/>
          <w:shd w:val="clear" w:color="auto" w:fill="FFFFFF"/>
          <w:lang w:eastAsia="zh-CN"/>
        </w:rPr>
        <w:t>揭榜挂帅”榜单</w:t>
      </w:r>
      <w:r>
        <w:rPr>
          <w:rFonts w:hint="default" w:ascii="Times New Roman" w:hAnsi="Times New Roman" w:eastAsia="仿宋_GB2312" w:cs="Times New Roman"/>
          <w:color w:val="000000"/>
          <w:sz w:val="32"/>
          <w:szCs w:val="32"/>
          <w:highlight w:val="none"/>
          <w:shd w:val="clear" w:color="auto" w:fill="FFFFFF"/>
        </w:rPr>
        <w:t>》</w:t>
      </w:r>
    </w:p>
    <w:p w14:paraId="53E9720D">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z w:val="32"/>
          <w:szCs w:val="32"/>
          <w:highlight w:val="none"/>
          <w:shd w:val="clear" w:color="auto" w:fill="FFFFFF"/>
        </w:rPr>
        <w:t>附件2：</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枫都文旅集团</w:t>
      </w:r>
      <w:r>
        <w:rPr>
          <w:rFonts w:hint="default" w:ascii="Times New Roman" w:hAnsi="Times New Roman" w:eastAsia="仿宋_GB2312" w:cs="Times New Roman"/>
          <w:sz w:val="32"/>
          <w:szCs w:val="32"/>
          <w:highlight w:val="none"/>
          <w:lang w:eastAsia="zh-CN"/>
        </w:rPr>
        <w:t>竞聘</w:t>
      </w:r>
      <w:r>
        <w:rPr>
          <w:rFonts w:hint="default" w:ascii="Times New Roman" w:hAnsi="Times New Roman" w:eastAsia="仿宋_GB2312" w:cs="Times New Roman"/>
          <w:sz w:val="32"/>
          <w:szCs w:val="32"/>
          <w:highlight w:val="none"/>
        </w:rPr>
        <w:t>报名登记表》</w:t>
      </w:r>
    </w:p>
    <w:p w14:paraId="207E6769">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Times New Roman" w:hAnsi="Times New Roman" w:eastAsia="仿宋_GB2312" w:cs="Times New Roman"/>
          <w:sz w:val="32"/>
          <w:szCs w:val="32"/>
          <w:highlight w:val="none"/>
        </w:rPr>
      </w:pPr>
    </w:p>
    <w:p w14:paraId="3AEB82DB">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本溪市枫都文化旅游发展（集团）有限公司</w:t>
      </w:r>
    </w:p>
    <w:p w14:paraId="038DD0A8">
      <w:pPr>
        <w:keepNext w:val="0"/>
        <w:keepLines w:val="0"/>
        <w:pageBreakBefore w:val="0"/>
        <w:widowControl w:val="0"/>
        <w:kinsoku/>
        <w:wordWrap/>
        <w:overflowPunct/>
        <w:topLinePunct w:val="0"/>
        <w:autoSpaceDE/>
        <w:autoSpaceDN/>
        <w:bidi w:val="0"/>
        <w:adjustRightInd/>
        <w:snapToGrid/>
        <w:spacing w:line="600" w:lineRule="exact"/>
        <w:ind w:firstLine="3200" w:firstLineChars="1000"/>
        <w:jc w:val="left"/>
        <w:textAlignment w:val="auto"/>
        <w:rPr>
          <w:rFonts w:hint="default" w:ascii="Times New Roman" w:hAnsi="Times New Roman" w:cs="Times New Roman"/>
          <w:sz w:val="32"/>
          <w:szCs w:val="32"/>
          <w:lang w:val="en-US" w:eastAsia="zh-CN"/>
        </w:rPr>
      </w:pPr>
    </w:p>
    <w:p w14:paraId="3705C182">
      <w:pPr>
        <w:keepNext w:val="0"/>
        <w:keepLines w:val="0"/>
        <w:pageBreakBefore w:val="0"/>
        <w:widowControl w:val="0"/>
        <w:kinsoku/>
        <w:wordWrap/>
        <w:overflowPunct/>
        <w:topLinePunct w:val="0"/>
        <w:autoSpaceDE/>
        <w:autoSpaceDN/>
        <w:bidi w:val="0"/>
        <w:adjustRightInd/>
        <w:snapToGrid/>
        <w:spacing w:line="600" w:lineRule="exact"/>
        <w:ind w:firstLine="3200" w:firstLineChars="1000"/>
        <w:jc w:val="left"/>
        <w:textAlignment w:val="auto"/>
        <w:rPr>
          <w:rFonts w:hint="default" w:ascii="Times New Roman" w:hAnsi="Times New Roman" w:cs="Times New Roman"/>
          <w:sz w:val="32"/>
          <w:szCs w:val="32"/>
          <w:lang w:val="en-US" w:eastAsia="zh-CN"/>
        </w:rPr>
      </w:pPr>
    </w:p>
    <w:p w14:paraId="24F39CF4">
      <w:pPr>
        <w:keepNext w:val="0"/>
        <w:keepLines w:val="0"/>
        <w:pageBreakBefore w:val="0"/>
        <w:widowControl w:val="0"/>
        <w:kinsoku/>
        <w:wordWrap/>
        <w:overflowPunct/>
        <w:topLinePunct w:val="0"/>
        <w:autoSpaceDE/>
        <w:autoSpaceDN/>
        <w:bidi w:val="0"/>
        <w:adjustRightInd/>
        <w:snapToGrid/>
        <w:spacing w:line="600" w:lineRule="exact"/>
        <w:ind w:firstLine="3200" w:firstLineChars="1000"/>
        <w:jc w:val="left"/>
        <w:textAlignment w:val="auto"/>
        <w:rPr>
          <w:rFonts w:hint="default" w:ascii="Times New Roman" w:hAnsi="Times New Roman" w:cs="Times New Roman"/>
          <w:sz w:val="32"/>
          <w:szCs w:val="32"/>
          <w:lang w:val="en-US" w:eastAsia="zh-CN"/>
        </w:rPr>
        <w:sectPr>
          <w:headerReference r:id="rId3" w:type="default"/>
          <w:footerReference r:id="rId4" w:type="default"/>
          <w:pgSz w:w="11906" w:h="16838"/>
          <w:pgMar w:top="1361" w:right="1803" w:bottom="1021" w:left="1803" w:header="851" w:footer="992" w:gutter="0"/>
          <w:pgNumType w:fmt="numberInDash"/>
          <w:cols w:space="425" w:num="1"/>
          <w:docGrid w:type="lines" w:linePitch="312" w:charSpace="0"/>
        </w:sectPr>
      </w:pPr>
    </w:p>
    <w:p w14:paraId="768E585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14:paraId="07971CA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i w:val="0"/>
          <w:iCs w:val="0"/>
          <w:color w:val="000000"/>
          <w:kern w:val="0"/>
          <w:sz w:val="44"/>
          <w:szCs w:val="44"/>
          <w:u w:val="none"/>
          <w:lang w:val="en-US" w:eastAsia="zh-CN" w:bidi="ar"/>
        </w:rPr>
      </w:pPr>
      <w:r>
        <w:rPr>
          <w:rFonts w:hint="default" w:ascii="Times New Roman" w:hAnsi="Times New Roman" w:eastAsia="方正小标宋简体" w:cs="Times New Roman"/>
          <w:b w:val="0"/>
          <w:bCs w:val="0"/>
          <w:i w:val="0"/>
          <w:iCs w:val="0"/>
          <w:color w:val="000000"/>
          <w:kern w:val="0"/>
          <w:sz w:val="44"/>
          <w:szCs w:val="44"/>
          <w:u w:val="none"/>
          <w:lang w:val="en-US" w:eastAsia="zh-CN" w:bidi="ar"/>
        </w:rPr>
        <w:t>本溪市枫都文化旅游发展（集团）有限公司“揭榜挂帅”榜单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040"/>
        <w:gridCol w:w="2085"/>
        <w:gridCol w:w="1995"/>
        <w:gridCol w:w="3075"/>
        <w:gridCol w:w="2160"/>
        <w:gridCol w:w="2160"/>
        <w:gridCol w:w="810"/>
        <w:gridCol w:w="886"/>
      </w:tblGrid>
      <w:tr w14:paraId="06F1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4ADE728">
            <w:pPr>
              <w:keepNext w:val="0"/>
              <w:keepLines w:val="0"/>
              <w:widowControl/>
              <w:suppressLineNumbers w:val="0"/>
              <w:jc w:val="center"/>
              <w:textAlignment w:val="center"/>
              <w:rPr>
                <w:rFonts w:hint="default" w:ascii="Times New Roman" w:hAnsi="Times New Roman" w:eastAsia="方正小标宋简体" w:cs="Times New Roman"/>
                <w:b w:val="0"/>
                <w:bCs w:val="0"/>
                <w:i w:val="0"/>
                <w:iCs w:val="0"/>
                <w:color w:val="000000"/>
                <w:kern w:val="0"/>
                <w:sz w:val="44"/>
                <w:szCs w:val="44"/>
                <w:u w:val="none"/>
                <w:vertAlign w:val="baseli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序号</w:t>
            </w:r>
          </w:p>
        </w:tc>
        <w:tc>
          <w:tcPr>
            <w:tcW w:w="2040" w:type="dxa"/>
            <w:vAlign w:val="center"/>
          </w:tcPr>
          <w:p w14:paraId="7215F1A0">
            <w:pPr>
              <w:keepNext w:val="0"/>
              <w:keepLines w:val="0"/>
              <w:widowControl/>
              <w:suppressLineNumbers w:val="0"/>
              <w:jc w:val="center"/>
              <w:textAlignment w:val="center"/>
              <w:rPr>
                <w:rFonts w:hint="default" w:ascii="Times New Roman" w:hAnsi="Times New Roman" w:eastAsia="方正小标宋简体" w:cs="Times New Roman"/>
                <w:b w:val="0"/>
                <w:bCs w:val="0"/>
                <w:i w:val="0"/>
                <w:iCs w:val="0"/>
                <w:color w:val="000000"/>
                <w:kern w:val="0"/>
                <w:sz w:val="44"/>
                <w:szCs w:val="44"/>
                <w:u w:val="none"/>
                <w:vertAlign w:val="baseli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竞聘职位</w:t>
            </w:r>
          </w:p>
        </w:tc>
        <w:tc>
          <w:tcPr>
            <w:tcW w:w="2085" w:type="dxa"/>
            <w:vAlign w:val="center"/>
          </w:tcPr>
          <w:p w14:paraId="5D568A7B">
            <w:pPr>
              <w:keepNext w:val="0"/>
              <w:keepLines w:val="0"/>
              <w:widowControl/>
              <w:suppressLineNumbers w:val="0"/>
              <w:jc w:val="center"/>
              <w:textAlignment w:val="center"/>
              <w:rPr>
                <w:rFonts w:hint="default" w:ascii="Times New Roman" w:hAnsi="Times New Roman" w:eastAsia="方正小标宋简体" w:cs="Times New Roman"/>
                <w:b w:val="0"/>
                <w:bCs w:val="0"/>
                <w:i w:val="0"/>
                <w:iCs w:val="0"/>
                <w:color w:val="000000"/>
                <w:kern w:val="0"/>
                <w:sz w:val="44"/>
                <w:szCs w:val="44"/>
                <w:u w:val="none"/>
                <w:vertAlign w:val="baseli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发榜单位</w:t>
            </w:r>
          </w:p>
        </w:tc>
        <w:tc>
          <w:tcPr>
            <w:tcW w:w="1995" w:type="dxa"/>
            <w:vAlign w:val="center"/>
          </w:tcPr>
          <w:p w14:paraId="2ACE7B2E">
            <w:pPr>
              <w:keepNext w:val="0"/>
              <w:keepLines w:val="0"/>
              <w:widowControl/>
              <w:suppressLineNumbers w:val="0"/>
              <w:jc w:val="center"/>
              <w:textAlignment w:val="center"/>
              <w:rPr>
                <w:rFonts w:hint="default" w:ascii="Times New Roman" w:hAnsi="Times New Roman" w:eastAsia="方正小标宋简体" w:cs="Times New Roman"/>
                <w:b w:val="0"/>
                <w:bCs w:val="0"/>
                <w:i w:val="0"/>
                <w:iCs w:val="0"/>
                <w:color w:val="000000"/>
                <w:kern w:val="0"/>
                <w:sz w:val="44"/>
                <w:szCs w:val="44"/>
                <w:u w:val="none"/>
                <w:vertAlign w:val="baseli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揭榜对象</w:t>
            </w:r>
          </w:p>
        </w:tc>
        <w:tc>
          <w:tcPr>
            <w:tcW w:w="3075" w:type="dxa"/>
            <w:vAlign w:val="center"/>
          </w:tcPr>
          <w:p w14:paraId="2EDAAEE2">
            <w:pPr>
              <w:keepNext w:val="0"/>
              <w:keepLines w:val="0"/>
              <w:widowControl/>
              <w:suppressLineNumbers w:val="0"/>
              <w:jc w:val="center"/>
              <w:textAlignment w:val="center"/>
              <w:rPr>
                <w:rFonts w:hint="default" w:ascii="Times New Roman" w:hAnsi="Times New Roman" w:eastAsia="方正小标宋简体" w:cs="Times New Roman"/>
                <w:b w:val="0"/>
                <w:bCs w:val="0"/>
                <w:i w:val="0"/>
                <w:iCs w:val="0"/>
                <w:color w:val="000000"/>
                <w:kern w:val="0"/>
                <w:sz w:val="44"/>
                <w:szCs w:val="44"/>
                <w:u w:val="none"/>
                <w:vertAlign w:val="baseli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主要目标</w:t>
            </w:r>
          </w:p>
        </w:tc>
        <w:tc>
          <w:tcPr>
            <w:tcW w:w="2160" w:type="dxa"/>
            <w:vAlign w:val="center"/>
          </w:tcPr>
          <w:p w14:paraId="4AF6824D">
            <w:pPr>
              <w:keepNext w:val="0"/>
              <w:keepLines w:val="0"/>
              <w:widowControl/>
              <w:suppressLineNumbers w:val="0"/>
              <w:jc w:val="center"/>
              <w:textAlignment w:val="center"/>
              <w:rPr>
                <w:rFonts w:hint="default" w:ascii="Times New Roman" w:hAnsi="Times New Roman" w:eastAsia="方正小标宋简体" w:cs="Times New Roman"/>
                <w:b w:val="0"/>
                <w:bCs w:val="0"/>
                <w:i w:val="0"/>
                <w:iCs w:val="0"/>
                <w:color w:val="000000"/>
                <w:kern w:val="0"/>
                <w:sz w:val="44"/>
                <w:szCs w:val="44"/>
                <w:u w:val="none"/>
                <w:vertAlign w:val="baseli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成果要求</w:t>
            </w:r>
          </w:p>
        </w:tc>
        <w:tc>
          <w:tcPr>
            <w:tcW w:w="2160" w:type="dxa"/>
            <w:vAlign w:val="center"/>
          </w:tcPr>
          <w:p w14:paraId="3CE2DD19">
            <w:pPr>
              <w:keepNext w:val="0"/>
              <w:keepLines w:val="0"/>
              <w:widowControl/>
              <w:suppressLineNumbers w:val="0"/>
              <w:jc w:val="center"/>
              <w:textAlignment w:val="center"/>
              <w:rPr>
                <w:rFonts w:hint="default" w:ascii="Times New Roman" w:hAnsi="Times New Roman" w:eastAsia="方正小标宋简体" w:cs="Times New Roman"/>
                <w:b w:val="0"/>
                <w:bCs w:val="0"/>
                <w:i w:val="0"/>
                <w:iCs w:val="0"/>
                <w:color w:val="000000"/>
                <w:kern w:val="0"/>
                <w:sz w:val="44"/>
                <w:szCs w:val="44"/>
                <w:u w:val="none"/>
                <w:vertAlign w:val="baseli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资源匹配和配套政策</w:t>
            </w:r>
          </w:p>
        </w:tc>
        <w:tc>
          <w:tcPr>
            <w:tcW w:w="810" w:type="dxa"/>
            <w:vAlign w:val="center"/>
          </w:tcPr>
          <w:p w14:paraId="0608371E">
            <w:pPr>
              <w:keepNext w:val="0"/>
              <w:keepLines w:val="0"/>
              <w:widowControl/>
              <w:suppressLineNumbers w:val="0"/>
              <w:jc w:val="center"/>
              <w:textAlignment w:val="center"/>
              <w:rPr>
                <w:rFonts w:hint="default" w:ascii="Times New Roman" w:hAnsi="Times New Roman" w:eastAsia="方正小标宋简体" w:cs="Times New Roman"/>
                <w:b w:val="0"/>
                <w:bCs w:val="0"/>
                <w:i w:val="0"/>
                <w:iCs w:val="0"/>
                <w:color w:val="000000"/>
                <w:kern w:val="0"/>
                <w:sz w:val="44"/>
                <w:szCs w:val="44"/>
                <w:u w:val="none"/>
                <w:vertAlign w:val="baseli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时间周期</w:t>
            </w:r>
          </w:p>
        </w:tc>
        <w:tc>
          <w:tcPr>
            <w:tcW w:w="886" w:type="dxa"/>
            <w:vAlign w:val="center"/>
          </w:tcPr>
          <w:p w14:paraId="7E29116D">
            <w:pPr>
              <w:keepNext w:val="0"/>
              <w:keepLines w:val="0"/>
              <w:widowControl/>
              <w:suppressLineNumbers w:val="0"/>
              <w:jc w:val="center"/>
              <w:textAlignment w:val="center"/>
              <w:rPr>
                <w:rFonts w:hint="default" w:ascii="Times New Roman" w:hAnsi="Times New Roman" w:eastAsia="方正小标宋简体" w:cs="Times New Roman"/>
                <w:b w:val="0"/>
                <w:bCs w:val="0"/>
                <w:i w:val="0"/>
                <w:iCs w:val="0"/>
                <w:color w:val="000000"/>
                <w:kern w:val="0"/>
                <w:sz w:val="44"/>
                <w:szCs w:val="44"/>
                <w:u w:val="none"/>
                <w:vertAlign w:val="baseli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其他</w:t>
            </w:r>
          </w:p>
        </w:tc>
      </w:tr>
      <w:tr w14:paraId="2C89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709" w:type="dxa"/>
            <w:vAlign w:val="center"/>
          </w:tcPr>
          <w:p w14:paraId="2B93CE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040" w:type="dxa"/>
            <w:vAlign w:val="center"/>
          </w:tcPr>
          <w:p w14:paraId="117CA8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本溪水洞国际旅行社经理</w:t>
            </w:r>
          </w:p>
        </w:tc>
        <w:tc>
          <w:tcPr>
            <w:tcW w:w="2085" w:type="dxa"/>
            <w:vMerge w:val="restart"/>
            <w:vAlign w:val="center"/>
          </w:tcPr>
          <w:p w14:paraId="43F42E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本溪市枫都文化旅游发展（集团）有限公司</w:t>
            </w:r>
          </w:p>
        </w:tc>
        <w:tc>
          <w:tcPr>
            <w:tcW w:w="1995" w:type="dxa"/>
            <w:vAlign w:val="center"/>
          </w:tcPr>
          <w:p w14:paraId="72265B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具有5年及以上工作经历、中层副职管理岗位及以上的经营管理人才（不限企业层级，任职1年及以上），具备3年以上旅行社行业工作经验，熟悉旅行社业务流程，具备较强的业务拓展和市场分析能力或有旅游管理、市场营销工作经验者优先。特别优秀者条件可适当放宽。</w:t>
            </w:r>
          </w:p>
        </w:tc>
        <w:tc>
          <w:tcPr>
            <w:tcW w:w="3075" w:type="dxa"/>
            <w:vAlign w:val="center"/>
          </w:tcPr>
          <w:p w14:paraId="5F124D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1.提升本溪水洞国际旅行社的市场份额，实现业务增长；</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2.优化旅行社内部管理，提高运营效率；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3.提高客户满意度，提升旅行社品牌形象；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4.培养一支高素质的旅游团队，提升整体服务质量。</w:t>
            </w:r>
          </w:p>
        </w:tc>
        <w:tc>
          <w:tcPr>
            <w:tcW w:w="2160" w:type="dxa"/>
            <w:vAlign w:val="center"/>
          </w:tcPr>
          <w:p w14:paraId="755D47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1.业务成果：</w:t>
            </w:r>
            <w:r>
              <w:rPr>
                <w:rFonts w:hint="default" w:ascii="Times New Roman" w:hAnsi="Times New Roman" w:cs="Times New Roman"/>
                <w:i w:val="0"/>
                <w:iCs w:val="0"/>
                <w:color w:val="000000"/>
                <w:kern w:val="0"/>
                <w:sz w:val="20"/>
                <w:szCs w:val="20"/>
                <w:u w:val="none"/>
                <w:lang w:val="en-US" w:eastAsia="zh-CN" w:bidi="ar"/>
              </w:rPr>
              <w:t>截至2024</w:t>
            </w:r>
            <w:r>
              <w:rPr>
                <w:rFonts w:hint="default" w:ascii="Times New Roman" w:hAnsi="Times New Roman" w:eastAsia="宋体" w:cs="Times New Roman"/>
                <w:i w:val="0"/>
                <w:iCs w:val="0"/>
                <w:color w:val="000000"/>
                <w:kern w:val="0"/>
                <w:sz w:val="20"/>
                <w:szCs w:val="20"/>
                <w:u w:val="none"/>
                <w:lang w:val="en-US" w:eastAsia="zh-CN" w:bidi="ar"/>
              </w:rPr>
              <w:t>年4月30日，本溪水洞国际旅行社负债总额139万。在任职期间，逐年清偿债务，并实现2025年旅行社业务净利润10万元以上；</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2.管理成果：优化内部管理，提高工作效率，降低成本；</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3.品牌成果：提升旅行社在省内外市场的知名度；</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4.团队建设：妥善安排现有5名在岗员工，培养一支具备专业素养、团结协作的旅游团队。</w:t>
            </w:r>
          </w:p>
        </w:tc>
        <w:tc>
          <w:tcPr>
            <w:tcW w:w="2160" w:type="dxa"/>
            <w:vAlign w:val="center"/>
          </w:tcPr>
          <w:p w14:paraId="3CDF83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1.品牌资源：旅行社品牌依托本溪市五A级旅游景区--本溪水洞风景区，具有一定的市场影响力，有利于业务拓展。</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2.政策资源：旅行社享有枫都文旅公司的相关政策支持，包括旅游宣传推广等；</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3.客户资源：旅行社已积累一定数量的稳定客户，具备良好的市场口碑。</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4.用工期限1年，薪酬参照本溪水洞国际旅行社制定的薪酬制度。</w:t>
            </w:r>
          </w:p>
        </w:tc>
        <w:tc>
          <w:tcPr>
            <w:tcW w:w="810" w:type="dxa"/>
            <w:vAlign w:val="center"/>
          </w:tcPr>
          <w:p w14:paraId="3B4825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1年</w:t>
            </w:r>
          </w:p>
        </w:tc>
        <w:tc>
          <w:tcPr>
            <w:tcW w:w="886" w:type="dxa"/>
            <w:vAlign w:val="center"/>
          </w:tcPr>
          <w:p w14:paraId="233C94AD">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p>
        </w:tc>
      </w:tr>
      <w:tr w14:paraId="3C14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709" w:type="dxa"/>
            <w:vAlign w:val="center"/>
          </w:tcPr>
          <w:p w14:paraId="0AA19A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040" w:type="dxa"/>
            <w:vAlign w:val="center"/>
          </w:tcPr>
          <w:p w14:paraId="08D692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本溪水洞旅游文化传媒有限公司副总经理</w:t>
            </w:r>
          </w:p>
        </w:tc>
        <w:tc>
          <w:tcPr>
            <w:tcW w:w="2085" w:type="dxa"/>
            <w:vMerge w:val="continue"/>
            <w:vAlign w:val="center"/>
          </w:tcPr>
          <w:p w14:paraId="7BB10645">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18"/>
                <w:szCs w:val="18"/>
                <w:u w:val="none"/>
                <w:lang w:val="en-US" w:eastAsia="zh-CN" w:bidi="ar"/>
              </w:rPr>
            </w:pPr>
          </w:p>
        </w:tc>
        <w:tc>
          <w:tcPr>
            <w:tcW w:w="1995" w:type="dxa"/>
            <w:vAlign w:val="center"/>
          </w:tcPr>
          <w:p w14:paraId="3E635005">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具有5年及以上工作经历、中层副职管理岗位及以上的经营管理人才（不限企业层级，任职1年及以上），有市场拓展、市场营销或相关经验者优先。</w:t>
            </w:r>
          </w:p>
        </w:tc>
        <w:tc>
          <w:tcPr>
            <w:tcW w:w="3075" w:type="dxa"/>
            <w:vAlign w:val="center"/>
          </w:tcPr>
          <w:p w14:paraId="03D88C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1.能熟悉传媒市场的运营模式和发展趋势；</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2.拥有敏锐的市场洞察力和创新思维，能够准确把握市场动态，制定有效的业务拓展策略；</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3.具有优秀的决策能力和问题解决能力，能够在复杂的环境中迅速做出正确的判断；</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4.具有5场以上大型活动的策划和执行的经历；</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5.完成经营目标。</w:t>
            </w:r>
          </w:p>
        </w:tc>
        <w:tc>
          <w:tcPr>
            <w:tcW w:w="2160" w:type="dxa"/>
            <w:vAlign w:val="center"/>
          </w:tcPr>
          <w:p w14:paraId="42C36B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拓展经营业务、客户资源或项目5个以上。</w:t>
            </w:r>
          </w:p>
        </w:tc>
        <w:tc>
          <w:tcPr>
            <w:tcW w:w="2160" w:type="dxa"/>
            <w:vAlign w:val="center"/>
          </w:tcPr>
          <w:p w14:paraId="5F5627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1.本溪水洞旅游文化传媒有限公司全面负责本溪市枫都文化旅游发展（集团）有限公司及旗下子公司的宣传工作。                         2.副总经理需满足本科以上学历，无犯罪记录，身体健康、讲政治</w:t>
            </w:r>
            <w:r>
              <w:rPr>
                <w:rFonts w:hint="default" w:ascii="Times New Roman" w:hAnsi="Times New Roman"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顾大局</w:t>
            </w:r>
            <w:r>
              <w:rPr>
                <w:rFonts w:hint="default" w:ascii="Times New Roman" w:hAnsi="Times New Roman" w:cs="Times New Roman"/>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具有良好的政治素养。                                         3.用工期限1年，薪酬参照本溪水洞旅游文化传媒有限公司制定的薪酬制度。</w:t>
            </w:r>
          </w:p>
        </w:tc>
        <w:tc>
          <w:tcPr>
            <w:tcW w:w="810" w:type="dxa"/>
            <w:vAlign w:val="center"/>
          </w:tcPr>
          <w:p w14:paraId="21EE5E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1年</w:t>
            </w:r>
          </w:p>
        </w:tc>
        <w:tc>
          <w:tcPr>
            <w:tcW w:w="886" w:type="dxa"/>
            <w:vAlign w:val="center"/>
          </w:tcPr>
          <w:p w14:paraId="71018CE8">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p>
        </w:tc>
      </w:tr>
      <w:tr w14:paraId="21B9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709" w:type="dxa"/>
            <w:vAlign w:val="center"/>
          </w:tcPr>
          <w:p w14:paraId="4FEB9E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2040" w:type="dxa"/>
            <w:vAlign w:val="center"/>
          </w:tcPr>
          <w:p w14:paraId="4B22E3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本溪水洞旅游文化传媒有限公司财务部</w:t>
            </w:r>
            <w:r>
              <w:rPr>
                <w:rFonts w:hint="default" w:ascii="Times New Roman" w:hAnsi="Times New Roman" w:cs="Times New Roman"/>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部长</w:t>
            </w:r>
          </w:p>
        </w:tc>
        <w:tc>
          <w:tcPr>
            <w:tcW w:w="2085" w:type="dxa"/>
            <w:vMerge w:val="restart"/>
            <w:vAlign w:val="center"/>
          </w:tcPr>
          <w:p w14:paraId="3D1072DB">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本溪市枫都文化旅游发展（集团）有限公司</w:t>
            </w:r>
          </w:p>
        </w:tc>
        <w:tc>
          <w:tcPr>
            <w:tcW w:w="1995" w:type="dxa"/>
            <w:vAlign w:val="center"/>
          </w:tcPr>
          <w:p w14:paraId="1D8639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1．具备会计学、财务管理学科背景；具有三年及以上相关工作经验；</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2．热爱财务管理工作，有良好的沟通能力；</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3．具备中级会计师或中级审计师技术职务、具备企事业单位财务工作经验者优先。</w:t>
            </w:r>
          </w:p>
        </w:tc>
        <w:tc>
          <w:tcPr>
            <w:tcW w:w="3075" w:type="dxa"/>
            <w:vAlign w:val="center"/>
          </w:tcPr>
          <w:p w14:paraId="3F0961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1.协同领导审核报销、费用等入账；</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2.合理安排付款事宜；</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3.全盘账务处理，结账，出具财务报表；</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4.税务上的月报、季报、所得税汇算清缴，工商年报等；</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5.资产盘点并准确及时的存档；</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6.凭证、合同等各项财务资料的整理及保管；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7.其他各项财务相关事宜</w:t>
            </w:r>
          </w:p>
        </w:tc>
        <w:tc>
          <w:tcPr>
            <w:tcW w:w="2160" w:type="dxa"/>
            <w:vAlign w:val="center"/>
          </w:tcPr>
          <w:p w14:paraId="2F88B2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1.确保财务报表准确率。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2.确保财务预算执行率。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3.确保财务成本降低率。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4.确保内部控制有效性。</w:t>
            </w:r>
          </w:p>
        </w:tc>
        <w:tc>
          <w:tcPr>
            <w:tcW w:w="2160" w:type="dxa"/>
            <w:vAlign w:val="center"/>
          </w:tcPr>
          <w:p w14:paraId="49BDF4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1.本溪水洞旅游文化传媒有限公司财务独立核算，需建立符合国家会计准则和法规的独立核算制度，确保公司财务报表的准确性和合规性。</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2.薪酬参照本溪水洞旅游文化传媒有限公司制定的薪酬制度进行。</w:t>
            </w:r>
          </w:p>
        </w:tc>
        <w:tc>
          <w:tcPr>
            <w:tcW w:w="810" w:type="dxa"/>
            <w:vAlign w:val="center"/>
          </w:tcPr>
          <w:p w14:paraId="7C4182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1年</w:t>
            </w:r>
          </w:p>
        </w:tc>
        <w:tc>
          <w:tcPr>
            <w:tcW w:w="886" w:type="dxa"/>
            <w:vAlign w:val="center"/>
          </w:tcPr>
          <w:p w14:paraId="24A2CC1F">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p>
        </w:tc>
      </w:tr>
      <w:tr w14:paraId="3720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2" w:hRule="atLeast"/>
        </w:trPr>
        <w:tc>
          <w:tcPr>
            <w:tcW w:w="709" w:type="dxa"/>
            <w:vAlign w:val="center"/>
          </w:tcPr>
          <w:p w14:paraId="193677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2040" w:type="dxa"/>
            <w:vAlign w:val="center"/>
          </w:tcPr>
          <w:p w14:paraId="6E7BE3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本源造物旅游文化产品（本溪）有限公司</w:t>
            </w:r>
            <w:r>
              <w:rPr>
                <w:rFonts w:hint="default" w:ascii="Times New Roman" w:hAnsi="Times New Roman" w:eastAsia="宋体" w:cs="Times New Roman"/>
                <w:i w:val="0"/>
                <w:iCs w:val="0"/>
                <w:color w:val="000000"/>
                <w:kern w:val="0"/>
                <w:sz w:val="20"/>
                <w:szCs w:val="20"/>
                <w:u w:val="none"/>
                <w:lang w:val="en-US" w:eastAsia="zh-CN" w:bidi="ar"/>
              </w:rPr>
              <w:t>副总经理</w:t>
            </w:r>
          </w:p>
        </w:tc>
        <w:tc>
          <w:tcPr>
            <w:tcW w:w="2085" w:type="dxa"/>
            <w:vMerge w:val="continue"/>
            <w:vAlign w:val="center"/>
          </w:tcPr>
          <w:p w14:paraId="38ECC1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995" w:type="dxa"/>
            <w:vAlign w:val="center"/>
          </w:tcPr>
          <w:p w14:paraId="74B6C539">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具有5年及以上工作经历、中层副职管理岗位及以上的经营管理人才（不限企业层级，任职1年及以上），有3年以上零售行业、商业网点相关管理经验者优先。</w:t>
            </w:r>
          </w:p>
        </w:tc>
        <w:tc>
          <w:tcPr>
            <w:tcW w:w="3075" w:type="dxa"/>
            <w:vAlign w:val="center"/>
          </w:tcPr>
          <w:p w14:paraId="547BC1B2">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1.提升销售业绩：通过有效的管理手段，提高公司整体销售额和利润20%增长。</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2.优化产品结构：对现有产品进行梳理，优化产品结构，提升产品竞争力。</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3.拓展市场渠道：积极开拓新的市场渠道，扩大公司业务范围，提高品牌知名度。</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4.提升团队凝聚力：加强团队建设，提高员工工作积极性和凝聚力。                            5.保障公司合规运营：确保公司各项业务合规，避免发生违法违规行为。</w:t>
            </w:r>
          </w:p>
        </w:tc>
        <w:tc>
          <w:tcPr>
            <w:tcW w:w="2160" w:type="dxa"/>
            <w:vAlign w:val="center"/>
          </w:tcPr>
          <w:p w14:paraId="566455AC">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1.确保公司年度业绩指标完成。</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2.使公司品牌在行业内的知名度和美誉度有显著提升。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3.在一定时间内成功开拓一定数量的市场渠道。</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4.推动公司产品创新，提升产品竞争力。                   5.团队凝聚力明显提高，员工满意度达到较高水平。</w:t>
            </w:r>
          </w:p>
        </w:tc>
        <w:tc>
          <w:tcPr>
            <w:tcW w:w="2160" w:type="dxa"/>
            <w:vAlign w:val="center"/>
          </w:tcPr>
          <w:p w14:paraId="6815F35B">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1.具有较为成熟的本源造物旅游商品品牌运营和景区商业零售商品业态。                                      2.用工期限1年，薪酬参照本溪水洞旅游商品有限公司制定的薪酬制度。</w:t>
            </w:r>
          </w:p>
        </w:tc>
        <w:tc>
          <w:tcPr>
            <w:tcW w:w="810" w:type="dxa"/>
            <w:vAlign w:val="center"/>
          </w:tcPr>
          <w:p w14:paraId="554F76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1年</w:t>
            </w:r>
          </w:p>
        </w:tc>
        <w:tc>
          <w:tcPr>
            <w:tcW w:w="886" w:type="dxa"/>
            <w:vAlign w:val="center"/>
          </w:tcPr>
          <w:p w14:paraId="7C75E906">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p>
        </w:tc>
      </w:tr>
      <w:tr w14:paraId="5F6E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2" w:hRule="atLeast"/>
        </w:trPr>
        <w:tc>
          <w:tcPr>
            <w:tcW w:w="709" w:type="dxa"/>
            <w:vAlign w:val="center"/>
          </w:tcPr>
          <w:p w14:paraId="3E2063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2040" w:type="dxa"/>
            <w:vAlign w:val="center"/>
          </w:tcPr>
          <w:p w14:paraId="71A87B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本源造物旅游文化产品（本溪）有限公司</w:t>
            </w:r>
            <w:r>
              <w:rPr>
                <w:rFonts w:hint="default" w:ascii="Times New Roman" w:hAnsi="Times New Roman" w:eastAsia="宋体" w:cs="Times New Roman"/>
                <w:i w:val="0"/>
                <w:iCs w:val="0"/>
                <w:color w:val="000000"/>
                <w:kern w:val="0"/>
                <w:sz w:val="20"/>
                <w:szCs w:val="20"/>
                <w:u w:val="none"/>
                <w:lang w:val="en-US" w:eastAsia="zh-CN" w:bidi="ar"/>
              </w:rPr>
              <w:t>财务部部长</w:t>
            </w:r>
          </w:p>
        </w:tc>
        <w:tc>
          <w:tcPr>
            <w:tcW w:w="2085" w:type="dxa"/>
            <w:vMerge w:val="continue"/>
            <w:vAlign w:val="center"/>
          </w:tcPr>
          <w:p w14:paraId="7115CF34">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p>
        </w:tc>
        <w:tc>
          <w:tcPr>
            <w:tcW w:w="1995" w:type="dxa"/>
            <w:vAlign w:val="center"/>
          </w:tcPr>
          <w:p w14:paraId="47ED23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具备中级及以上会计师职称，具有5年以上零售行业工作经历、5年以上财务管理工作经验者优先。</w:t>
            </w:r>
          </w:p>
        </w:tc>
        <w:tc>
          <w:tcPr>
            <w:tcW w:w="3075" w:type="dxa"/>
            <w:vAlign w:val="center"/>
          </w:tcPr>
          <w:p w14:paraId="440014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1.协同领导审核报销、费用等入账；</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2.合理安排付款事宜；</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3.全盘账务处理，结账，出具财务报表；</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4.税务上的月报、季报、所得税汇算清缴，工商年报等；</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5.资产盘点并准确及时的存档；</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6.凭证、合同等各项财务资料的整理及保管；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7.其他各项财务相关事宜</w:t>
            </w:r>
          </w:p>
        </w:tc>
        <w:tc>
          <w:tcPr>
            <w:tcW w:w="2160" w:type="dxa"/>
            <w:vAlign w:val="center"/>
          </w:tcPr>
          <w:p w14:paraId="79CD62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1.确保财务报表准确率。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2.确保财务预算执行率。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3.确保财务成本降低率。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4.确保内部控制有效性。</w:t>
            </w:r>
          </w:p>
        </w:tc>
        <w:tc>
          <w:tcPr>
            <w:tcW w:w="2160" w:type="dxa"/>
            <w:vAlign w:val="center"/>
          </w:tcPr>
          <w:p w14:paraId="44EB9D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薪酬参照本溪水洞旅游商品有限公司制定的薪酬制度。</w:t>
            </w:r>
          </w:p>
        </w:tc>
        <w:tc>
          <w:tcPr>
            <w:tcW w:w="810" w:type="dxa"/>
            <w:vAlign w:val="center"/>
          </w:tcPr>
          <w:p w14:paraId="2B882C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1年</w:t>
            </w:r>
          </w:p>
        </w:tc>
        <w:tc>
          <w:tcPr>
            <w:tcW w:w="886" w:type="dxa"/>
            <w:vAlign w:val="center"/>
          </w:tcPr>
          <w:p w14:paraId="3697036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p>
        </w:tc>
      </w:tr>
    </w:tbl>
    <w:p w14:paraId="030DC09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i w:val="0"/>
          <w:iCs w:val="0"/>
          <w:color w:val="000000"/>
          <w:kern w:val="0"/>
          <w:sz w:val="44"/>
          <w:szCs w:val="44"/>
          <w:u w:val="none"/>
          <w:lang w:val="en-US" w:eastAsia="zh-CN" w:bidi="ar"/>
        </w:rPr>
        <w:sectPr>
          <w:headerReference r:id="rId5" w:type="default"/>
          <w:footerReference r:id="rId6" w:type="default"/>
          <w:pgSz w:w="16838" w:h="11906" w:orient="landscape"/>
          <w:pgMar w:top="567" w:right="567" w:bottom="567" w:left="567" w:header="0" w:footer="850" w:gutter="0"/>
          <w:pgNumType w:fmt="numberInDash"/>
          <w:cols w:space="425" w:num="1"/>
          <w:docGrid w:type="lines" w:linePitch="312" w:charSpace="0"/>
        </w:sectPr>
      </w:pPr>
    </w:p>
    <w:p w14:paraId="116ADD0E">
      <w:pPr>
        <w:widowControl/>
        <w:jc w:val="left"/>
        <w:rPr>
          <w:rFonts w:hint="default" w:ascii="Times New Roman" w:hAnsi="Times New Roman" w:eastAsia="黑体" w:cs="Times New Roman"/>
          <w:bCs/>
          <w:kern w:val="0"/>
          <w:sz w:val="32"/>
          <w:szCs w:val="32"/>
          <w:lang w:eastAsia="zh-CN"/>
        </w:rPr>
      </w:pPr>
      <w:r>
        <w:rPr>
          <w:rFonts w:hint="default" w:ascii="Times New Roman" w:hAnsi="Times New Roman" w:eastAsia="黑体" w:cs="Times New Roman"/>
          <w:bCs/>
          <w:kern w:val="0"/>
          <w:sz w:val="32"/>
          <w:szCs w:val="32"/>
        </w:rPr>
        <w:t>附件2</w:t>
      </w:r>
      <w:r>
        <w:rPr>
          <w:rFonts w:hint="default" w:ascii="Times New Roman" w:hAnsi="Times New Roman" w:eastAsia="黑体" w:cs="Times New Roman"/>
          <w:bCs/>
          <w:kern w:val="0"/>
          <w:sz w:val="32"/>
          <w:szCs w:val="32"/>
          <w:lang w:eastAsia="zh-CN"/>
        </w:rPr>
        <w:t>：</w:t>
      </w:r>
    </w:p>
    <w:p w14:paraId="64BC6C28">
      <w:pPr>
        <w:jc w:val="center"/>
        <w:rPr>
          <w:rFonts w:hint="default" w:ascii="Times New Roman" w:hAnsi="Times New Roman" w:eastAsia="仿宋" w:cs="Times New Roman"/>
          <w:b/>
          <w:bCs/>
          <w:kern w:val="0"/>
          <w:sz w:val="48"/>
          <w:szCs w:val="48"/>
          <w:shd w:val="clear" w:color="auto" w:fill="FFFFFF"/>
          <w:lang w:bidi="ar"/>
        </w:rPr>
      </w:pPr>
      <w:bookmarkStart w:id="7" w:name="_GoBack"/>
      <w:r>
        <w:rPr>
          <w:rFonts w:hint="eastAsia" w:ascii="方正小标宋简体" w:hAnsi="方正小标宋简体" w:eastAsia="方正小标宋简体" w:cs="方正小标宋简体"/>
          <w:b w:val="0"/>
          <w:bCs w:val="0"/>
          <w:kern w:val="0"/>
          <w:sz w:val="44"/>
          <w:szCs w:val="44"/>
          <w:shd w:val="clear" w:color="auto" w:fill="FFFFFF"/>
          <w:lang w:val="en-US" w:eastAsia="zh-CN" w:bidi="ar"/>
        </w:rPr>
        <w:t>枫都文旅集团</w:t>
      </w:r>
      <w:r>
        <w:rPr>
          <w:rFonts w:hint="eastAsia" w:ascii="方正小标宋简体" w:hAnsi="方正小标宋简体" w:eastAsia="方正小标宋简体" w:cs="方正小标宋简体"/>
          <w:b w:val="0"/>
          <w:bCs w:val="0"/>
          <w:kern w:val="0"/>
          <w:sz w:val="44"/>
          <w:szCs w:val="44"/>
          <w:shd w:val="clear" w:color="auto" w:fill="FFFFFF"/>
          <w:lang w:eastAsia="zh-CN" w:bidi="ar"/>
        </w:rPr>
        <w:t>竞</w:t>
      </w:r>
      <w:r>
        <w:rPr>
          <w:rFonts w:hint="eastAsia" w:ascii="方正小标宋简体" w:hAnsi="方正小标宋简体" w:eastAsia="方正小标宋简体" w:cs="方正小标宋简体"/>
          <w:b w:val="0"/>
          <w:bCs w:val="0"/>
          <w:kern w:val="0"/>
          <w:sz w:val="44"/>
          <w:szCs w:val="44"/>
          <w:shd w:val="clear" w:color="auto" w:fill="FFFFFF"/>
          <w:lang w:bidi="ar"/>
        </w:rPr>
        <w:t>聘报名登记表</w:t>
      </w:r>
      <w:bookmarkEnd w:id="7"/>
    </w:p>
    <w:p w14:paraId="7C8EA978">
      <w:pPr>
        <w:keepNext w:val="0"/>
        <w:keepLines w:val="0"/>
        <w:pageBreakBefore w:val="0"/>
        <w:widowControl w:val="0"/>
        <w:kinsoku/>
        <w:wordWrap/>
        <w:overflowPunct/>
        <w:topLinePunct w:val="0"/>
        <w:autoSpaceDE/>
        <w:autoSpaceDN/>
        <w:bidi w:val="0"/>
        <w:adjustRightInd/>
        <w:snapToGrid/>
        <w:spacing w:line="100" w:lineRule="exact"/>
        <w:jc w:val="center"/>
        <w:textAlignment w:val="auto"/>
        <w:rPr>
          <w:rFonts w:hint="default" w:ascii="Times New Roman" w:hAnsi="Times New Roman" w:eastAsia="仿宋" w:cs="Times New Roman"/>
          <w:b/>
          <w:bCs/>
          <w:kern w:val="0"/>
          <w:sz w:val="48"/>
          <w:szCs w:val="48"/>
          <w:shd w:val="clear" w:color="auto" w:fill="FFFFFF"/>
          <w:lang w:bidi="ar"/>
        </w:rPr>
      </w:pPr>
    </w:p>
    <w:tbl>
      <w:tblPr>
        <w:tblStyle w:val="12"/>
        <w:tblW w:w="99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8"/>
        <w:gridCol w:w="571"/>
        <w:gridCol w:w="1058"/>
        <w:gridCol w:w="1417"/>
        <w:gridCol w:w="1064"/>
        <w:gridCol w:w="1241"/>
        <w:gridCol w:w="1569"/>
        <w:gridCol w:w="2151"/>
      </w:tblGrid>
      <w:tr w14:paraId="6CDC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419" w:type="dxa"/>
            <w:gridSpan w:val="2"/>
            <w:noWrap w:val="0"/>
            <w:vAlign w:val="center"/>
          </w:tcPr>
          <w:p w14:paraId="5825BF41">
            <w:pPr>
              <w:jc w:val="center"/>
              <w:rPr>
                <w:rFonts w:hint="default" w:ascii="Times New Roman" w:hAnsi="Times New Roman" w:cs="Times New Roman"/>
                <w:sz w:val="28"/>
                <w:szCs w:val="28"/>
              </w:rPr>
            </w:pPr>
            <w:r>
              <w:rPr>
                <w:rFonts w:hint="default" w:ascii="Times New Roman" w:hAnsi="Times New Roman" w:cs="Times New Roman"/>
                <w:sz w:val="28"/>
                <w:szCs w:val="28"/>
              </w:rPr>
              <w:t>姓 名</w:t>
            </w:r>
          </w:p>
        </w:tc>
        <w:tc>
          <w:tcPr>
            <w:tcW w:w="1058" w:type="dxa"/>
            <w:noWrap w:val="0"/>
            <w:vAlign w:val="center"/>
          </w:tcPr>
          <w:p w14:paraId="2B99AAE2">
            <w:pPr>
              <w:jc w:val="center"/>
              <w:rPr>
                <w:rFonts w:hint="default" w:ascii="Times New Roman" w:hAnsi="Times New Roman" w:cs="Times New Roman"/>
                <w:sz w:val="28"/>
                <w:szCs w:val="28"/>
              </w:rPr>
            </w:pPr>
          </w:p>
        </w:tc>
        <w:tc>
          <w:tcPr>
            <w:tcW w:w="1417" w:type="dxa"/>
            <w:noWrap w:val="0"/>
            <w:vAlign w:val="center"/>
          </w:tcPr>
          <w:p w14:paraId="1CCF42AD">
            <w:pPr>
              <w:jc w:val="center"/>
              <w:rPr>
                <w:rFonts w:hint="default" w:ascii="Times New Roman" w:hAnsi="Times New Roman" w:cs="Times New Roman"/>
                <w:sz w:val="28"/>
                <w:szCs w:val="28"/>
              </w:rPr>
            </w:pPr>
            <w:r>
              <w:rPr>
                <w:rFonts w:hint="default" w:ascii="Times New Roman" w:hAnsi="Times New Roman" w:cs="Times New Roman"/>
                <w:sz w:val="28"/>
                <w:szCs w:val="28"/>
              </w:rPr>
              <w:t>性 别</w:t>
            </w:r>
          </w:p>
        </w:tc>
        <w:tc>
          <w:tcPr>
            <w:tcW w:w="1064" w:type="dxa"/>
            <w:noWrap w:val="0"/>
            <w:vAlign w:val="center"/>
          </w:tcPr>
          <w:p w14:paraId="78BCE468">
            <w:pPr>
              <w:jc w:val="center"/>
              <w:rPr>
                <w:rFonts w:hint="default" w:ascii="Times New Roman" w:hAnsi="Times New Roman" w:cs="Times New Roman"/>
                <w:sz w:val="28"/>
                <w:szCs w:val="28"/>
              </w:rPr>
            </w:pPr>
            <w:bookmarkStart w:id="0" w:name="A0104_2"/>
            <w:bookmarkEnd w:id="0"/>
          </w:p>
        </w:tc>
        <w:tc>
          <w:tcPr>
            <w:tcW w:w="1241" w:type="dxa"/>
            <w:noWrap w:val="0"/>
            <w:tcMar>
              <w:left w:w="57" w:type="dxa"/>
              <w:right w:w="57" w:type="dxa"/>
            </w:tcMar>
            <w:vAlign w:val="center"/>
          </w:tcPr>
          <w:p w14:paraId="3C49EF90">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出生年月</w:t>
            </w:r>
          </w:p>
          <w:p w14:paraId="5CF023C4">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  岁）</w:t>
            </w:r>
          </w:p>
        </w:tc>
        <w:tc>
          <w:tcPr>
            <w:tcW w:w="1569" w:type="dxa"/>
            <w:noWrap w:val="0"/>
            <w:vAlign w:val="center"/>
          </w:tcPr>
          <w:p w14:paraId="6606BC4E">
            <w:pPr>
              <w:adjustRightInd w:val="0"/>
              <w:snapToGrid w:val="0"/>
              <w:spacing w:line="204" w:lineRule="auto"/>
              <w:jc w:val="center"/>
              <w:rPr>
                <w:rFonts w:hint="default" w:ascii="Times New Roman" w:hAnsi="Times New Roman" w:cs="Times New Roman"/>
                <w:sz w:val="28"/>
                <w:szCs w:val="28"/>
              </w:rPr>
            </w:pPr>
            <w:bookmarkStart w:id="1" w:name="A0107_3"/>
            <w:bookmarkEnd w:id="1"/>
          </w:p>
        </w:tc>
        <w:tc>
          <w:tcPr>
            <w:tcW w:w="2151" w:type="dxa"/>
            <w:vMerge w:val="restart"/>
            <w:noWrap w:val="0"/>
            <w:tcMar>
              <w:left w:w="0" w:type="dxa"/>
              <w:right w:w="0" w:type="dxa"/>
            </w:tcMar>
            <w:vAlign w:val="center"/>
          </w:tcPr>
          <w:p w14:paraId="1A8639B1">
            <w:pPr>
              <w:jc w:val="center"/>
              <w:rPr>
                <w:rFonts w:hint="default" w:ascii="Times New Roman" w:hAnsi="Times New Roman" w:cs="Times New Roman"/>
                <w:sz w:val="28"/>
                <w:szCs w:val="28"/>
              </w:rPr>
            </w:pPr>
            <w:bookmarkStart w:id="2" w:name="P0192A_12"/>
            <w:bookmarkEnd w:id="2"/>
            <w:r>
              <w:rPr>
                <w:rFonts w:hint="default" w:ascii="Times New Roman" w:hAnsi="Times New Roman" w:cs="Times New Roman"/>
                <w:sz w:val="28"/>
                <w:szCs w:val="28"/>
              </w:rPr>
              <w:t>照片</w:t>
            </w:r>
          </w:p>
        </w:tc>
      </w:tr>
      <w:tr w14:paraId="260BF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419" w:type="dxa"/>
            <w:gridSpan w:val="2"/>
            <w:noWrap w:val="0"/>
            <w:vAlign w:val="center"/>
          </w:tcPr>
          <w:p w14:paraId="0350B79D">
            <w:pPr>
              <w:jc w:val="center"/>
              <w:rPr>
                <w:rFonts w:hint="default" w:ascii="Times New Roman" w:hAnsi="Times New Roman" w:cs="Times New Roman"/>
                <w:sz w:val="28"/>
                <w:szCs w:val="28"/>
              </w:rPr>
            </w:pPr>
            <w:r>
              <w:rPr>
                <w:rFonts w:hint="default" w:ascii="Times New Roman" w:hAnsi="Times New Roman" w:cs="Times New Roman"/>
                <w:sz w:val="28"/>
                <w:szCs w:val="28"/>
              </w:rPr>
              <w:t>民 族</w:t>
            </w:r>
          </w:p>
        </w:tc>
        <w:tc>
          <w:tcPr>
            <w:tcW w:w="1058" w:type="dxa"/>
            <w:noWrap w:val="0"/>
            <w:vAlign w:val="center"/>
          </w:tcPr>
          <w:p w14:paraId="16F6BCFD">
            <w:pPr>
              <w:jc w:val="center"/>
              <w:rPr>
                <w:rFonts w:hint="default" w:ascii="Times New Roman" w:hAnsi="Times New Roman" w:cs="Times New Roman"/>
                <w:sz w:val="28"/>
                <w:szCs w:val="28"/>
              </w:rPr>
            </w:pPr>
          </w:p>
        </w:tc>
        <w:tc>
          <w:tcPr>
            <w:tcW w:w="1417" w:type="dxa"/>
            <w:noWrap w:val="0"/>
            <w:vAlign w:val="center"/>
          </w:tcPr>
          <w:p w14:paraId="51770685">
            <w:pPr>
              <w:jc w:val="center"/>
              <w:rPr>
                <w:rFonts w:hint="default" w:ascii="Times New Roman" w:hAnsi="Times New Roman" w:cs="Times New Roman"/>
                <w:sz w:val="28"/>
                <w:szCs w:val="28"/>
              </w:rPr>
            </w:pPr>
            <w:r>
              <w:rPr>
                <w:rFonts w:hint="default" w:ascii="Times New Roman" w:hAnsi="Times New Roman" w:cs="Times New Roman"/>
                <w:sz w:val="28"/>
                <w:szCs w:val="28"/>
              </w:rPr>
              <w:t>籍 贯</w:t>
            </w:r>
          </w:p>
        </w:tc>
        <w:tc>
          <w:tcPr>
            <w:tcW w:w="1064" w:type="dxa"/>
            <w:noWrap w:val="0"/>
            <w:vAlign w:val="center"/>
          </w:tcPr>
          <w:p w14:paraId="19B48556">
            <w:pPr>
              <w:jc w:val="center"/>
              <w:rPr>
                <w:rFonts w:hint="default" w:ascii="Times New Roman" w:hAnsi="Times New Roman" w:cs="Times New Roman"/>
                <w:sz w:val="28"/>
                <w:szCs w:val="28"/>
              </w:rPr>
            </w:pPr>
          </w:p>
        </w:tc>
        <w:tc>
          <w:tcPr>
            <w:tcW w:w="1241" w:type="dxa"/>
            <w:noWrap w:val="0"/>
            <w:tcMar>
              <w:left w:w="57" w:type="dxa"/>
              <w:right w:w="57" w:type="dxa"/>
            </w:tcMar>
            <w:vAlign w:val="center"/>
          </w:tcPr>
          <w:p w14:paraId="43270A28">
            <w:pPr>
              <w:jc w:val="center"/>
              <w:rPr>
                <w:rFonts w:hint="default" w:ascii="Times New Roman" w:hAnsi="Times New Roman" w:cs="Times New Roman"/>
                <w:spacing w:val="32"/>
                <w:sz w:val="28"/>
                <w:szCs w:val="28"/>
              </w:rPr>
            </w:pPr>
            <w:r>
              <w:rPr>
                <w:rFonts w:hint="default" w:ascii="Times New Roman" w:hAnsi="Times New Roman" w:cs="Times New Roman"/>
                <w:spacing w:val="32"/>
                <w:sz w:val="28"/>
                <w:szCs w:val="28"/>
              </w:rPr>
              <w:t>出生地</w:t>
            </w:r>
          </w:p>
        </w:tc>
        <w:tc>
          <w:tcPr>
            <w:tcW w:w="1569" w:type="dxa"/>
            <w:noWrap w:val="0"/>
            <w:vAlign w:val="center"/>
          </w:tcPr>
          <w:p w14:paraId="46B52974">
            <w:pPr>
              <w:adjustRightInd w:val="0"/>
              <w:snapToGrid w:val="0"/>
              <w:spacing w:line="204" w:lineRule="auto"/>
              <w:jc w:val="center"/>
              <w:rPr>
                <w:rFonts w:hint="default" w:ascii="Times New Roman" w:hAnsi="Times New Roman" w:cs="Times New Roman"/>
                <w:sz w:val="28"/>
                <w:szCs w:val="28"/>
              </w:rPr>
            </w:pPr>
          </w:p>
        </w:tc>
        <w:tc>
          <w:tcPr>
            <w:tcW w:w="2151" w:type="dxa"/>
            <w:vMerge w:val="continue"/>
            <w:noWrap w:val="0"/>
            <w:tcMar>
              <w:left w:w="0" w:type="dxa"/>
              <w:right w:w="0" w:type="dxa"/>
            </w:tcMar>
            <w:vAlign w:val="center"/>
          </w:tcPr>
          <w:p w14:paraId="2C10903F">
            <w:pPr>
              <w:jc w:val="center"/>
              <w:rPr>
                <w:rFonts w:hint="default" w:ascii="Times New Roman" w:hAnsi="Times New Roman" w:cs="Times New Roman"/>
                <w:sz w:val="28"/>
                <w:szCs w:val="28"/>
              </w:rPr>
            </w:pPr>
          </w:p>
        </w:tc>
      </w:tr>
      <w:tr w14:paraId="195E4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0" w:hRule="exact"/>
          <w:jc w:val="center"/>
        </w:trPr>
        <w:tc>
          <w:tcPr>
            <w:tcW w:w="1419" w:type="dxa"/>
            <w:gridSpan w:val="2"/>
            <w:noWrap w:val="0"/>
            <w:vAlign w:val="center"/>
          </w:tcPr>
          <w:p w14:paraId="02ED63AD">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政治面貌</w:t>
            </w:r>
          </w:p>
        </w:tc>
        <w:tc>
          <w:tcPr>
            <w:tcW w:w="1058" w:type="dxa"/>
            <w:noWrap w:val="0"/>
            <w:vAlign w:val="center"/>
          </w:tcPr>
          <w:p w14:paraId="23DB734C">
            <w:pPr>
              <w:jc w:val="center"/>
              <w:rPr>
                <w:rFonts w:hint="default" w:ascii="Times New Roman" w:hAnsi="Times New Roman" w:cs="Times New Roman"/>
                <w:snapToGrid w:val="0"/>
                <w:kern w:val="0"/>
                <w:sz w:val="28"/>
                <w:szCs w:val="28"/>
              </w:rPr>
            </w:pPr>
          </w:p>
        </w:tc>
        <w:tc>
          <w:tcPr>
            <w:tcW w:w="1417" w:type="dxa"/>
            <w:noWrap w:val="0"/>
            <w:vAlign w:val="center"/>
          </w:tcPr>
          <w:p w14:paraId="62FA77B0">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入党时间</w:t>
            </w:r>
          </w:p>
        </w:tc>
        <w:tc>
          <w:tcPr>
            <w:tcW w:w="1064" w:type="dxa"/>
            <w:noWrap w:val="0"/>
            <w:tcMar>
              <w:left w:w="57" w:type="dxa"/>
              <w:right w:w="57" w:type="dxa"/>
            </w:tcMar>
            <w:vAlign w:val="center"/>
          </w:tcPr>
          <w:p w14:paraId="53E49035">
            <w:pPr>
              <w:jc w:val="center"/>
              <w:rPr>
                <w:rFonts w:hint="default" w:ascii="Times New Roman" w:hAnsi="Times New Roman" w:cs="Times New Roman"/>
                <w:sz w:val="28"/>
                <w:szCs w:val="28"/>
              </w:rPr>
            </w:pPr>
          </w:p>
        </w:tc>
        <w:tc>
          <w:tcPr>
            <w:tcW w:w="1241" w:type="dxa"/>
            <w:noWrap w:val="0"/>
            <w:tcMar>
              <w:left w:w="57" w:type="dxa"/>
              <w:right w:w="57" w:type="dxa"/>
            </w:tcMar>
            <w:vAlign w:val="top"/>
          </w:tcPr>
          <w:p w14:paraId="44BBD561">
            <w:pPr>
              <w:keepNext w:val="0"/>
              <w:keepLines w:val="0"/>
              <w:pageBreakBefore w:val="0"/>
              <w:widowControl w:val="0"/>
              <w:kinsoku/>
              <w:wordWrap/>
              <w:overflowPunct/>
              <w:topLinePunct w:val="0"/>
              <w:autoSpaceDE/>
              <w:autoSpaceDN/>
              <w:bidi w:val="0"/>
              <w:adjustRightInd/>
              <w:snapToGrid/>
              <w:spacing w:line="60" w:lineRule="exact"/>
              <w:jc w:val="center"/>
              <w:textAlignment w:val="auto"/>
              <w:rPr>
                <w:rFonts w:hint="default" w:ascii="Times New Roman" w:hAnsi="Times New Roman" w:cs="Times New Roman"/>
                <w:sz w:val="28"/>
                <w:szCs w:val="28"/>
              </w:rPr>
            </w:pPr>
          </w:p>
          <w:p w14:paraId="48592C9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参</w:t>
            </w:r>
            <w:r>
              <w:rPr>
                <w:rFonts w:hint="default" w:ascii="Times New Roman" w:hAnsi="Times New Roman" w:cs="Times New Roman"/>
                <w:sz w:val="28"/>
                <w:szCs w:val="28"/>
                <w:lang w:val="en-US" w:eastAsia="zh-CN"/>
              </w:rPr>
              <w:t>加</w:t>
            </w:r>
            <w:r>
              <w:rPr>
                <w:rFonts w:hint="default" w:ascii="Times New Roman" w:hAnsi="Times New Roman" w:cs="Times New Roman"/>
                <w:sz w:val="28"/>
                <w:szCs w:val="28"/>
              </w:rPr>
              <w:t>工</w:t>
            </w:r>
            <w:r>
              <w:rPr>
                <w:rFonts w:hint="default" w:ascii="Times New Roman" w:hAnsi="Times New Roman" w:cs="Times New Roman"/>
                <w:sz w:val="28"/>
                <w:szCs w:val="28"/>
                <w:lang w:val="en-US" w:eastAsia="zh-CN"/>
              </w:rPr>
              <w:t xml:space="preserve"> 作时间</w:t>
            </w:r>
          </w:p>
        </w:tc>
        <w:tc>
          <w:tcPr>
            <w:tcW w:w="1569" w:type="dxa"/>
            <w:noWrap w:val="0"/>
            <w:tcMar>
              <w:left w:w="57" w:type="dxa"/>
              <w:right w:w="57" w:type="dxa"/>
            </w:tcMar>
            <w:vAlign w:val="center"/>
          </w:tcPr>
          <w:p w14:paraId="6AFEDD9C">
            <w:pPr>
              <w:jc w:val="center"/>
              <w:rPr>
                <w:rFonts w:hint="default" w:ascii="Times New Roman" w:hAnsi="Times New Roman" w:cs="Times New Roman"/>
                <w:sz w:val="28"/>
                <w:szCs w:val="28"/>
              </w:rPr>
            </w:pPr>
          </w:p>
        </w:tc>
        <w:tc>
          <w:tcPr>
            <w:tcW w:w="2151" w:type="dxa"/>
            <w:vMerge w:val="continue"/>
            <w:noWrap w:val="0"/>
            <w:tcMar>
              <w:left w:w="0" w:type="dxa"/>
              <w:right w:w="0" w:type="dxa"/>
            </w:tcMar>
            <w:vAlign w:val="center"/>
          </w:tcPr>
          <w:p w14:paraId="2456CC21">
            <w:pPr>
              <w:jc w:val="center"/>
              <w:rPr>
                <w:rFonts w:hint="default" w:ascii="Times New Roman" w:hAnsi="Times New Roman" w:cs="Times New Roman"/>
                <w:sz w:val="28"/>
                <w:szCs w:val="28"/>
              </w:rPr>
            </w:pPr>
          </w:p>
        </w:tc>
      </w:tr>
      <w:tr w14:paraId="58C2C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5" w:hRule="exact"/>
          <w:jc w:val="center"/>
        </w:trPr>
        <w:tc>
          <w:tcPr>
            <w:tcW w:w="1419" w:type="dxa"/>
            <w:gridSpan w:val="2"/>
            <w:noWrap w:val="0"/>
            <w:tcMar>
              <w:left w:w="57" w:type="dxa"/>
              <w:right w:w="57" w:type="dxa"/>
            </w:tcMar>
            <w:vAlign w:val="center"/>
          </w:tcPr>
          <w:p w14:paraId="0DB70142">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健康状况</w:t>
            </w:r>
          </w:p>
        </w:tc>
        <w:tc>
          <w:tcPr>
            <w:tcW w:w="1058" w:type="dxa"/>
            <w:noWrap w:val="0"/>
            <w:tcMar>
              <w:left w:w="57" w:type="dxa"/>
              <w:right w:w="57" w:type="dxa"/>
            </w:tcMar>
            <w:vAlign w:val="center"/>
          </w:tcPr>
          <w:p w14:paraId="7D356F0B">
            <w:pPr>
              <w:jc w:val="center"/>
              <w:rPr>
                <w:rFonts w:hint="default" w:ascii="Times New Roman" w:hAnsi="Times New Roman" w:cs="Times New Roman"/>
                <w:snapToGrid w:val="0"/>
                <w:kern w:val="0"/>
                <w:sz w:val="28"/>
                <w:szCs w:val="28"/>
              </w:rPr>
            </w:pPr>
          </w:p>
        </w:tc>
        <w:tc>
          <w:tcPr>
            <w:tcW w:w="1417" w:type="dxa"/>
            <w:noWrap w:val="0"/>
            <w:tcMar>
              <w:left w:w="57" w:type="dxa"/>
              <w:right w:w="57" w:type="dxa"/>
            </w:tcMar>
            <w:vAlign w:val="center"/>
          </w:tcPr>
          <w:p w14:paraId="4E6DA379">
            <w:pPr>
              <w:adjustRightInd w:val="0"/>
              <w:snapToGrid w:val="0"/>
              <w:spacing w:line="204" w:lineRule="auto"/>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职务</w:t>
            </w:r>
          </w:p>
        </w:tc>
        <w:tc>
          <w:tcPr>
            <w:tcW w:w="1064" w:type="dxa"/>
            <w:noWrap w:val="0"/>
            <w:vAlign w:val="center"/>
          </w:tcPr>
          <w:p w14:paraId="5A3F6546">
            <w:pPr>
              <w:jc w:val="center"/>
              <w:rPr>
                <w:rFonts w:hint="default" w:ascii="Times New Roman" w:hAnsi="Times New Roman" w:cs="Times New Roman"/>
                <w:sz w:val="28"/>
                <w:szCs w:val="28"/>
              </w:rPr>
            </w:pPr>
            <w:bookmarkStart w:id="3" w:name="A0134_8"/>
            <w:bookmarkEnd w:id="3"/>
          </w:p>
        </w:tc>
        <w:tc>
          <w:tcPr>
            <w:tcW w:w="1241" w:type="dxa"/>
            <w:noWrap w:val="0"/>
            <w:tcMar>
              <w:left w:w="57" w:type="dxa"/>
              <w:right w:w="57" w:type="dxa"/>
            </w:tcMar>
            <w:vAlign w:val="center"/>
          </w:tcPr>
          <w:p w14:paraId="3E616063">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任现职</w:t>
            </w:r>
          </w:p>
          <w:p w14:paraId="54FC4B5B">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时间</w:t>
            </w:r>
          </w:p>
        </w:tc>
        <w:tc>
          <w:tcPr>
            <w:tcW w:w="1569" w:type="dxa"/>
            <w:noWrap w:val="0"/>
            <w:vAlign w:val="center"/>
          </w:tcPr>
          <w:p w14:paraId="0585FA2F">
            <w:pPr>
              <w:adjustRightInd w:val="0"/>
              <w:snapToGrid w:val="0"/>
              <w:spacing w:line="204" w:lineRule="auto"/>
              <w:jc w:val="center"/>
              <w:rPr>
                <w:rFonts w:hint="default" w:ascii="Times New Roman" w:hAnsi="Times New Roman" w:cs="Times New Roman"/>
                <w:sz w:val="28"/>
                <w:szCs w:val="28"/>
              </w:rPr>
            </w:pPr>
          </w:p>
        </w:tc>
        <w:tc>
          <w:tcPr>
            <w:tcW w:w="2151" w:type="dxa"/>
            <w:vMerge w:val="continue"/>
            <w:noWrap w:val="0"/>
            <w:tcMar>
              <w:left w:w="0" w:type="dxa"/>
              <w:right w:w="0" w:type="dxa"/>
            </w:tcMar>
            <w:vAlign w:val="center"/>
          </w:tcPr>
          <w:p w14:paraId="4CA134E0">
            <w:pPr>
              <w:jc w:val="center"/>
              <w:rPr>
                <w:rFonts w:hint="default" w:ascii="Times New Roman" w:hAnsi="Times New Roman" w:cs="Times New Roman"/>
                <w:sz w:val="28"/>
                <w:szCs w:val="28"/>
              </w:rPr>
            </w:pPr>
          </w:p>
        </w:tc>
      </w:tr>
      <w:tr w14:paraId="3008F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419" w:type="dxa"/>
            <w:gridSpan w:val="2"/>
            <w:vMerge w:val="restart"/>
            <w:noWrap w:val="0"/>
            <w:tcMar>
              <w:left w:w="57" w:type="dxa"/>
              <w:right w:w="57" w:type="dxa"/>
            </w:tcMar>
            <w:vAlign w:val="center"/>
          </w:tcPr>
          <w:p w14:paraId="743248FC">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学  历</w:t>
            </w:r>
          </w:p>
          <w:p w14:paraId="0FEC1623">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学  位</w:t>
            </w:r>
          </w:p>
        </w:tc>
        <w:tc>
          <w:tcPr>
            <w:tcW w:w="1058" w:type="dxa"/>
            <w:noWrap w:val="0"/>
            <w:vAlign w:val="center"/>
          </w:tcPr>
          <w:p w14:paraId="511DD338">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全日制</w:t>
            </w:r>
          </w:p>
          <w:p w14:paraId="2662E9CE">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教  育</w:t>
            </w:r>
          </w:p>
        </w:tc>
        <w:tc>
          <w:tcPr>
            <w:tcW w:w="2481" w:type="dxa"/>
            <w:gridSpan w:val="2"/>
            <w:noWrap w:val="0"/>
            <w:vAlign w:val="center"/>
          </w:tcPr>
          <w:p w14:paraId="7A0BAF39">
            <w:pPr>
              <w:jc w:val="center"/>
              <w:rPr>
                <w:rFonts w:hint="default" w:ascii="Times New Roman" w:hAnsi="Times New Roman" w:cs="Times New Roman"/>
                <w:sz w:val="28"/>
                <w:szCs w:val="28"/>
              </w:rPr>
            </w:pPr>
          </w:p>
        </w:tc>
        <w:tc>
          <w:tcPr>
            <w:tcW w:w="1241" w:type="dxa"/>
            <w:noWrap w:val="0"/>
            <w:tcMar>
              <w:left w:w="57" w:type="dxa"/>
              <w:right w:w="57" w:type="dxa"/>
            </w:tcMar>
            <w:vAlign w:val="bottom"/>
          </w:tcPr>
          <w:p w14:paraId="623CE793">
            <w:pPr>
              <w:adjustRightInd w:val="0"/>
              <w:snapToGrid w:val="0"/>
              <w:spacing w:line="204" w:lineRule="auto"/>
              <w:rPr>
                <w:rFonts w:hint="default" w:ascii="Times New Roman" w:hAnsi="Times New Roman" w:cs="Times New Roman"/>
                <w:sz w:val="28"/>
                <w:szCs w:val="28"/>
              </w:rPr>
            </w:pPr>
            <w:r>
              <w:rPr>
                <w:rFonts w:hint="default" w:ascii="Times New Roman" w:hAnsi="Times New Roman" w:cs="Times New Roman"/>
                <w:sz w:val="28"/>
                <w:szCs w:val="28"/>
              </w:rPr>
              <w:t>毕业院校</w:t>
            </w:r>
          </w:p>
          <w:p w14:paraId="644F7378">
            <w:pPr>
              <w:adjustRightInd w:val="0"/>
              <w:snapToGrid w:val="0"/>
              <w:spacing w:line="204" w:lineRule="auto"/>
              <w:ind w:firstLine="140" w:firstLineChars="50"/>
              <w:rPr>
                <w:rFonts w:hint="default" w:ascii="Times New Roman" w:hAnsi="Times New Roman" w:cs="Times New Roman"/>
                <w:sz w:val="28"/>
                <w:szCs w:val="28"/>
              </w:rPr>
            </w:pPr>
            <w:r>
              <w:rPr>
                <w:rFonts w:hint="default" w:ascii="Times New Roman" w:hAnsi="Times New Roman" w:cs="Times New Roman"/>
                <w:sz w:val="28"/>
                <w:szCs w:val="28"/>
              </w:rPr>
              <w:t>及专业</w:t>
            </w:r>
          </w:p>
        </w:tc>
        <w:tc>
          <w:tcPr>
            <w:tcW w:w="3720" w:type="dxa"/>
            <w:gridSpan w:val="2"/>
            <w:noWrap w:val="0"/>
            <w:tcMar>
              <w:left w:w="113" w:type="dxa"/>
              <w:right w:w="113" w:type="dxa"/>
            </w:tcMar>
            <w:vAlign w:val="center"/>
          </w:tcPr>
          <w:p w14:paraId="0B80ED64">
            <w:pPr>
              <w:spacing w:line="260" w:lineRule="exact"/>
              <w:rPr>
                <w:rFonts w:hint="default" w:ascii="Times New Roman" w:hAnsi="Times New Roman" w:cs="Times New Roman"/>
                <w:sz w:val="28"/>
                <w:szCs w:val="28"/>
              </w:rPr>
            </w:pPr>
            <w:r>
              <w:rPr>
                <w:rFonts w:hint="default" w:ascii="Times New Roman" w:hAnsi="Times New Roman" w:cs="Times New Roman"/>
                <w:sz w:val="28"/>
                <w:szCs w:val="28"/>
              </w:rPr>
              <w:t xml:space="preserve">   </w:t>
            </w:r>
          </w:p>
        </w:tc>
      </w:tr>
      <w:tr w14:paraId="20EEA3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419" w:type="dxa"/>
            <w:gridSpan w:val="2"/>
            <w:vMerge w:val="continue"/>
            <w:noWrap w:val="0"/>
            <w:vAlign w:val="center"/>
          </w:tcPr>
          <w:p w14:paraId="3D5AEDAB">
            <w:pPr>
              <w:jc w:val="center"/>
              <w:rPr>
                <w:rFonts w:hint="default" w:ascii="Times New Roman" w:hAnsi="Times New Roman" w:cs="Times New Roman"/>
                <w:sz w:val="28"/>
                <w:szCs w:val="28"/>
              </w:rPr>
            </w:pPr>
          </w:p>
        </w:tc>
        <w:tc>
          <w:tcPr>
            <w:tcW w:w="1058" w:type="dxa"/>
            <w:noWrap w:val="0"/>
            <w:vAlign w:val="center"/>
          </w:tcPr>
          <w:p w14:paraId="683B729A">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在  职</w:t>
            </w:r>
          </w:p>
          <w:p w14:paraId="3F187BC7">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教  育</w:t>
            </w:r>
          </w:p>
        </w:tc>
        <w:tc>
          <w:tcPr>
            <w:tcW w:w="2481" w:type="dxa"/>
            <w:gridSpan w:val="2"/>
            <w:noWrap w:val="0"/>
            <w:vAlign w:val="center"/>
          </w:tcPr>
          <w:p w14:paraId="5DD2E934">
            <w:pPr>
              <w:adjustRightInd w:val="0"/>
              <w:snapToGrid w:val="0"/>
              <w:spacing w:line="240" w:lineRule="exact"/>
              <w:jc w:val="center"/>
              <w:rPr>
                <w:rFonts w:hint="default" w:ascii="Times New Roman" w:hAnsi="Times New Roman" w:cs="Times New Roman"/>
                <w:sz w:val="28"/>
                <w:szCs w:val="28"/>
              </w:rPr>
            </w:pPr>
          </w:p>
        </w:tc>
        <w:tc>
          <w:tcPr>
            <w:tcW w:w="1241" w:type="dxa"/>
            <w:noWrap w:val="0"/>
            <w:tcMar>
              <w:left w:w="57" w:type="dxa"/>
              <w:right w:w="57" w:type="dxa"/>
            </w:tcMar>
            <w:vAlign w:val="center"/>
          </w:tcPr>
          <w:p w14:paraId="507298B1">
            <w:pPr>
              <w:adjustRightInd w:val="0"/>
              <w:snapToGrid w:val="0"/>
              <w:spacing w:line="204" w:lineRule="auto"/>
              <w:rPr>
                <w:rFonts w:hint="default" w:ascii="Times New Roman" w:hAnsi="Times New Roman" w:cs="Times New Roman"/>
                <w:sz w:val="28"/>
                <w:szCs w:val="28"/>
              </w:rPr>
            </w:pPr>
            <w:r>
              <w:rPr>
                <w:rFonts w:hint="default" w:ascii="Times New Roman" w:hAnsi="Times New Roman" w:cs="Times New Roman"/>
                <w:sz w:val="28"/>
                <w:szCs w:val="28"/>
              </w:rPr>
              <w:t>毕业院校</w:t>
            </w:r>
          </w:p>
          <w:p w14:paraId="00B64514">
            <w:pPr>
              <w:adjustRightInd w:val="0"/>
              <w:snapToGrid w:val="0"/>
              <w:spacing w:line="204" w:lineRule="auto"/>
              <w:ind w:firstLine="140" w:firstLineChars="50"/>
              <w:rPr>
                <w:rFonts w:hint="default" w:ascii="Times New Roman" w:hAnsi="Times New Roman" w:cs="Times New Roman"/>
                <w:sz w:val="28"/>
                <w:szCs w:val="28"/>
              </w:rPr>
            </w:pPr>
            <w:r>
              <w:rPr>
                <w:rFonts w:hint="default" w:ascii="Times New Roman" w:hAnsi="Times New Roman" w:cs="Times New Roman"/>
                <w:sz w:val="28"/>
                <w:szCs w:val="28"/>
              </w:rPr>
              <w:t>及专业</w:t>
            </w:r>
          </w:p>
        </w:tc>
        <w:tc>
          <w:tcPr>
            <w:tcW w:w="3720" w:type="dxa"/>
            <w:gridSpan w:val="2"/>
            <w:noWrap w:val="0"/>
            <w:tcMar>
              <w:left w:w="113" w:type="dxa"/>
              <w:right w:w="113" w:type="dxa"/>
            </w:tcMar>
            <w:vAlign w:val="center"/>
          </w:tcPr>
          <w:p w14:paraId="1E978656">
            <w:pPr>
              <w:spacing w:line="260" w:lineRule="exact"/>
              <w:rPr>
                <w:rFonts w:hint="default" w:ascii="Times New Roman" w:hAnsi="Times New Roman" w:cs="Times New Roman"/>
                <w:sz w:val="28"/>
                <w:szCs w:val="28"/>
              </w:rPr>
            </w:pPr>
          </w:p>
        </w:tc>
      </w:tr>
      <w:tr w14:paraId="02E68D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3" w:hRule="exact"/>
          <w:jc w:val="center"/>
        </w:trPr>
        <w:tc>
          <w:tcPr>
            <w:tcW w:w="1419" w:type="dxa"/>
            <w:gridSpan w:val="2"/>
            <w:noWrap w:val="0"/>
            <w:vAlign w:val="center"/>
          </w:tcPr>
          <w:p w14:paraId="78E81541">
            <w:pPr>
              <w:adjustRightInd w:val="0"/>
              <w:snapToGrid w:val="0"/>
              <w:spacing w:line="204" w:lineRule="auto"/>
              <w:jc w:val="center"/>
              <w:rPr>
                <w:rFonts w:hint="default" w:ascii="Times New Roman" w:hAnsi="Times New Roman" w:cs="Times New Roman"/>
                <w:sz w:val="28"/>
                <w:szCs w:val="28"/>
              </w:rPr>
            </w:pPr>
            <w:r>
              <w:rPr>
                <w:rFonts w:hint="default" w:ascii="Times New Roman" w:hAnsi="Times New Roman" w:cs="Times New Roman"/>
                <w:sz w:val="28"/>
                <w:szCs w:val="28"/>
              </w:rPr>
              <w:t>身份证号</w:t>
            </w:r>
          </w:p>
        </w:tc>
        <w:tc>
          <w:tcPr>
            <w:tcW w:w="3539" w:type="dxa"/>
            <w:gridSpan w:val="3"/>
            <w:noWrap w:val="0"/>
            <w:vAlign w:val="center"/>
          </w:tcPr>
          <w:p w14:paraId="26B7B1D2">
            <w:pPr>
              <w:adjustRightInd w:val="0"/>
              <w:snapToGrid w:val="0"/>
              <w:spacing w:line="204" w:lineRule="auto"/>
              <w:jc w:val="center"/>
              <w:rPr>
                <w:rFonts w:hint="default" w:ascii="Times New Roman" w:hAnsi="Times New Roman" w:cs="Times New Roman"/>
                <w:sz w:val="28"/>
                <w:szCs w:val="28"/>
              </w:rPr>
            </w:pPr>
          </w:p>
        </w:tc>
        <w:tc>
          <w:tcPr>
            <w:tcW w:w="1241" w:type="dxa"/>
            <w:noWrap w:val="0"/>
            <w:tcMar>
              <w:left w:w="57" w:type="dxa"/>
              <w:right w:w="57" w:type="dxa"/>
            </w:tcMar>
            <w:vAlign w:val="center"/>
          </w:tcPr>
          <w:p w14:paraId="27361FEC">
            <w:pPr>
              <w:adjustRightInd w:val="0"/>
              <w:snapToGrid w:val="0"/>
              <w:spacing w:line="204" w:lineRule="auto"/>
              <w:rPr>
                <w:rFonts w:hint="default" w:ascii="Times New Roman" w:hAnsi="Times New Roman" w:cs="Times New Roman"/>
                <w:sz w:val="28"/>
                <w:szCs w:val="28"/>
              </w:rPr>
            </w:pPr>
            <w:r>
              <w:rPr>
                <w:rFonts w:hint="default" w:ascii="Times New Roman" w:hAnsi="Times New Roman" w:cs="Times New Roman"/>
                <w:sz w:val="28"/>
                <w:szCs w:val="28"/>
              </w:rPr>
              <w:t>联系电话</w:t>
            </w:r>
          </w:p>
        </w:tc>
        <w:tc>
          <w:tcPr>
            <w:tcW w:w="3720" w:type="dxa"/>
            <w:gridSpan w:val="2"/>
            <w:noWrap w:val="0"/>
            <w:tcMar>
              <w:left w:w="113" w:type="dxa"/>
              <w:right w:w="113" w:type="dxa"/>
            </w:tcMar>
            <w:vAlign w:val="center"/>
          </w:tcPr>
          <w:p w14:paraId="1413A94E">
            <w:pPr>
              <w:spacing w:line="260" w:lineRule="exact"/>
              <w:rPr>
                <w:rFonts w:hint="default" w:ascii="Times New Roman" w:hAnsi="Times New Roman" w:cs="Times New Roman"/>
                <w:sz w:val="28"/>
                <w:szCs w:val="28"/>
              </w:rPr>
            </w:pPr>
          </w:p>
        </w:tc>
      </w:tr>
      <w:tr w14:paraId="677BF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exact"/>
          <w:jc w:val="center"/>
        </w:trPr>
        <w:tc>
          <w:tcPr>
            <w:tcW w:w="2477" w:type="dxa"/>
            <w:gridSpan w:val="3"/>
            <w:noWrap w:val="0"/>
            <w:vAlign w:val="center"/>
          </w:tcPr>
          <w:p w14:paraId="647D0CD2">
            <w:pPr>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现单位职务</w:t>
            </w:r>
            <w:bookmarkStart w:id="4" w:name="A0215_17"/>
            <w:bookmarkEnd w:id="4"/>
          </w:p>
        </w:tc>
        <w:tc>
          <w:tcPr>
            <w:tcW w:w="7442" w:type="dxa"/>
            <w:gridSpan w:val="5"/>
            <w:noWrap w:val="0"/>
            <w:tcMar>
              <w:left w:w="108" w:type="dxa"/>
              <w:right w:w="108" w:type="dxa"/>
            </w:tcMar>
            <w:vAlign w:val="center"/>
          </w:tcPr>
          <w:p w14:paraId="2EC5F8F6">
            <w:pPr>
              <w:spacing w:line="300" w:lineRule="exact"/>
              <w:rPr>
                <w:rFonts w:hint="default" w:ascii="Times New Roman" w:hAnsi="Times New Roman" w:cs="Times New Roman"/>
                <w:sz w:val="28"/>
                <w:szCs w:val="28"/>
              </w:rPr>
            </w:pPr>
          </w:p>
        </w:tc>
      </w:tr>
      <w:tr w14:paraId="6DFE00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9" w:hRule="exact"/>
          <w:jc w:val="center"/>
        </w:trPr>
        <w:tc>
          <w:tcPr>
            <w:tcW w:w="2477" w:type="dxa"/>
            <w:gridSpan w:val="3"/>
            <w:noWrap w:val="0"/>
            <w:vAlign w:val="center"/>
          </w:tcPr>
          <w:p w14:paraId="1308A130">
            <w:pPr>
              <w:jc w:val="center"/>
              <w:rPr>
                <w:rFonts w:hint="default" w:ascii="Times New Roman" w:hAnsi="Times New Roman" w:cs="Times New Roman"/>
                <w:sz w:val="28"/>
                <w:szCs w:val="28"/>
              </w:rPr>
            </w:pPr>
            <w:bookmarkStart w:id="5" w:name="RMZW_18"/>
            <w:bookmarkEnd w:id="5"/>
            <w:r>
              <w:rPr>
                <w:rFonts w:hint="default" w:ascii="Times New Roman" w:hAnsi="Times New Roman" w:cs="Times New Roman"/>
                <w:sz w:val="28"/>
                <w:szCs w:val="28"/>
              </w:rPr>
              <w:t>报名岗位</w:t>
            </w:r>
          </w:p>
        </w:tc>
        <w:tc>
          <w:tcPr>
            <w:tcW w:w="7442" w:type="dxa"/>
            <w:gridSpan w:val="5"/>
            <w:noWrap w:val="0"/>
            <w:vAlign w:val="center"/>
          </w:tcPr>
          <w:p w14:paraId="507DCED8">
            <w:pPr>
              <w:adjustRightInd w:val="0"/>
              <w:snapToGrid w:val="0"/>
              <w:spacing w:line="204" w:lineRule="auto"/>
              <w:rPr>
                <w:rFonts w:hint="default" w:ascii="Times New Roman" w:hAnsi="Times New Roman" w:cs="Times New Roman"/>
                <w:sz w:val="28"/>
                <w:szCs w:val="28"/>
              </w:rPr>
            </w:pPr>
          </w:p>
        </w:tc>
      </w:tr>
      <w:tr w14:paraId="68D12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9" w:hRule="exact"/>
          <w:jc w:val="center"/>
        </w:trPr>
        <w:tc>
          <w:tcPr>
            <w:tcW w:w="2477" w:type="dxa"/>
            <w:gridSpan w:val="3"/>
            <w:noWrap w:val="0"/>
            <w:vAlign w:val="center"/>
          </w:tcPr>
          <w:p w14:paraId="5066CE47">
            <w:pPr>
              <w:jc w:val="center"/>
              <w:rPr>
                <w:rFonts w:hint="default" w:ascii="Times New Roman" w:hAnsi="Times New Roman" w:cs="Times New Roman"/>
                <w:sz w:val="28"/>
                <w:szCs w:val="28"/>
              </w:rPr>
            </w:pPr>
            <w:r>
              <w:rPr>
                <w:rFonts w:hint="default" w:ascii="Times New Roman" w:hAnsi="Times New Roman" w:cs="Times New Roman"/>
                <w:sz w:val="28"/>
                <w:szCs w:val="28"/>
              </w:rPr>
              <w:t>专业及特长</w:t>
            </w:r>
          </w:p>
        </w:tc>
        <w:tc>
          <w:tcPr>
            <w:tcW w:w="7442" w:type="dxa"/>
            <w:gridSpan w:val="5"/>
            <w:noWrap w:val="0"/>
            <w:vAlign w:val="center"/>
          </w:tcPr>
          <w:p w14:paraId="605F3328">
            <w:pPr>
              <w:adjustRightInd w:val="0"/>
              <w:snapToGrid w:val="0"/>
              <w:spacing w:line="204" w:lineRule="auto"/>
              <w:rPr>
                <w:rFonts w:hint="default" w:ascii="Times New Roman" w:hAnsi="Times New Roman" w:cs="Times New Roman"/>
                <w:sz w:val="28"/>
                <w:szCs w:val="28"/>
              </w:rPr>
            </w:pPr>
          </w:p>
        </w:tc>
      </w:tr>
      <w:tr w14:paraId="6E3E4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3" w:hRule="exact"/>
          <w:jc w:val="center"/>
        </w:trPr>
        <w:tc>
          <w:tcPr>
            <w:tcW w:w="848" w:type="dxa"/>
            <w:tcBorders>
              <w:top w:val="single" w:color="auto" w:sz="12" w:space="0"/>
            </w:tcBorders>
            <w:noWrap w:val="0"/>
            <w:textDirection w:val="tbRlV"/>
            <w:vAlign w:val="center"/>
          </w:tcPr>
          <w:p w14:paraId="163BCED2">
            <w:pPr>
              <w:ind w:left="113" w:right="113"/>
              <w:jc w:val="center"/>
              <w:rPr>
                <w:rFonts w:hint="default" w:ascii="Times New Roman" w:hAnsi="Times New Roman" w:cs="Times New Roman"/>
                <w:sz w:val="28"/>
                <w:szCs w:val="28"/>
              </w:rPr>
            </w:pPr>
            <w:bookmarkStart w:id="6" w:name="RMZW_19"/>
            <w:bookmarkEnd w:id="6"/>
            <w:r>
              <w:rPr>
                <w:rFonts w:hint="default" w:ascii="Times New Roman" w:hAnsi="Times New Roman" w:cs="Times New Roman"/>
                <w:sz w:val="28"/>
                <w:szCs w:val="28"/>
              </w:rPr>
              <w:t>简                    历</w:t>
            </w:r>
          </w:p>
        </w:tc>
        <w:tc>
          <w:tcPr>
            <w:tcW w:w="9071" w:type="dxa"/>
            <w:gridSpan w:val="7"/>
            <w:tcBorders>
              <w:top w:val="single" w:color="auto" w:sz="12" w:space="0"/>
            </w:tcBorders>
            <w:noWrap w:val="0"/>
            <w:tcMar>
              <w:left w:w="113" w:type="dxa"/>
              <w:right w:w="113" w:type="dxa"/>
            </w:tcMar>
            <w:vAlign w:val="top"/>
          </w:tcPr>
          <w:p w14:paraId="24AD6EDB">
            <w:pPr>
              <w:pStyle w:val="21"/>
              <w:spacing w:line="280" w:lineRule="exact"/>
              <w:ind w:left="2160"/>
              <w:rPr>
                <w:rFonts w:hint="default" w:ascii="Times New Roman" w:hAnsi="Times New Roman" w:cs="Times New Roman"/>
                <w:sz w:val="28"/>
                <w:szCs w:val="28"/>
              </w:rPr>
            </w:pPr>
          </w:p>
          <w:p w14:paraId="21918A40">
            <w:pP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（注：从高中起列入）</w:t>
            </w:r>
          </w:p>
        </w:tc>
      </w:tr>
    </w:tbl>
    <w:p w14:paraId="32DE71C4">
      <w:pPr>
        <w:rPr>
          <w:rFonts w:hint="default" w:ascii="Times New Roman" w:hAnsi="Times New Roman" w:cs="Times New Roman"/>
          <w:sz w:val="28"/>
          <w:szCs w:val="28"/>
        </w:rPr>
      </w:pPr>
    </w:p>
    <w:tbl>
      <w:tblPr>
        <w:tblStyle w:val="12"/>
        <w:tblW w:w="98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3"/>
        <w:gridCol w:w="1134"/>
        <w:gridCol w:w="1134"/>
        <w:gridCol w:w="709"/>
        <w:gridCol w:w="1134"/>
        <w:gridCol w:w="4932"/>
      </w:tblGrid>
      <w:tr w14:paraId="023493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32" w:hRule="exact"/>
          <w:jc w:val="center"/>
        </w:trPr>
        <w:tc>
          <w:tcPr>
            <w:tcW w:w="823" w:type="dxa"/>
            <w:noWrap w:val="0"/>
            <w:tcMar>
              <w:left w:w="57" w:type="dxa"/>
              <w:right w:w="57" w:type="dxa"/>
            </w:tcMar>
            <w:textDirection w:val="tbRlV"/>
            <w:vAlign w:val="center"/>
          </w:tcPr>
          <w:p w14:paraId="06E8CA23">
            <w:pPr>
              <w:adjustRightInd w:val="0"/>
              <w:snapToGrid w:val="0"/>
              <w:spacing w:line="17" w:lineRule="atLeast"/>
              <w:ind w:left="105"/>
              <w:rPr>
                <w:rFonts w:hint="default" w:ascii="Times New Roman" w:hAnsi="Times New Roman" w:cs="Times New Roman"/>
                <w:sz w:val="28"/>
                <w:szCs w:val="28"/>
              </w:rPr>
            </w:pPr>
            <w:r>
              <w:rPr>
                <w:rFonts w:hint="default" w:ascii="Times New Roman" w:hAnsi="Times New Roman" w:cs="Times New Roman"/>
                <w:sz w:val="28"/>
                <w:szCs w:val="28"/>
              </w:rPr>
              <w:t>奖惩情况</w:t>
            </w:r>
          </w:p>
        </w:tc>
        <w:tc>
          <w:tcPr>
            <w:tcW w:w="9043" w:type="dxa"/>
            <w:gridSpan w:val="5"/>
            <w:noWrap w:val="0"/>
            <w:vAlign w:val="center"/>
          </w:tcPr>
          <w:p w14:paraId="1530240E">
            <w:pPr>
              <w:spacing w:line="300" w:lineRule="exact"/>
              <w:ind w:firstLine="560" w:firstLineChars="200"/>
              <w:rPr>
                <w:rFonts w:hint="default" w:ascii="Times New Roman" w:hAnsi="Times New Roman" w:cs="Times New Roman"/>
                <w:sz w:val="28"/>
                <w:szCs w:val="28"/>
              </w:rPr>
            </w:pPr>
          </w:p>
        </w:tc>
      </w:tr>
      <w:tr w14:paraId="0C94A3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9" w:hRule="exact"/>
          <w:jc w:val="center"/>
        </w:trPr>
        <w:tc>
          <w:tcPr>
            <w:tcW w:w="823" w:type="dxa"/>
            <w:vMerge w:val="restart"/>
            <w:noWrap w:val="0"/>
            <w:textDirection w:val="tbRlV"/>
            <w:vAlign w:val="center"/>
          </w:tcPr>
          <w:p w14:paraId="1168C46F">
            <w:pPr>
              <w:spacing w:line="0" w:lineRule="atLeast"/>
              <w:ind w:left="113" w:right="113"/>
              <w:jc w:val="center"/>
              <w:rPr>
                <w:rFonts w:hint="default" w:ascii="Times New Roman" w:hAnsi="Times New Roman" w:cs="Times New Roman"/>
                <w:sz w:val="28"/>
                <w:szCs w:val="28"/>
              </w:rPr>
            </w:pPr>
            <w:r>
              <w:rPr>
                <w:rFonts w:hint="default" w:ascii="Times New Roman" w:hAnsi="Times New Roman" w:cs="Times New Roman"/>
                <w:sz w:val="28"/>
                <w:szCs w:val="28"/>
              </w:rPr>
              <w:t>家庭主要成员及重要社会关系</w:t>
            </w:r>
          </w:p>
        </w:tc>
        <w:tc>
          <w:tcPr>
            <w:tcW w:w="1134" w:type="dxa"/>
            <w:noWrap w:val="0"/>
            <w:vAlign w:val="center"/>
          </w:tcPr>
          <w:p w14:paraId="7F946BEF">
            <w:pPr>
              <w:jc w:val="center"/>
              <w:rPr>
                <w:rFonts w:hint="default" w:ascii="Times New Roman" w:hAnsi="Times New Roman" w:cs="Times New Roman"/>
                <w:sz w:val="28"/>
                <w:szCs w:val="28"/>
              </w:rPr>
            </w:pPr>
            <w:r>
              <w:rPr>
                <w:rFonts w:hint="default" w:ascii="Times New Roman" w:hAnsi="Times New Roman" w:cs="Times New Roman"/>
                <w:sz w:val="28"/>
                <w:szCs w:val="28"/>
              </w:rPr>
              <w:t>称 谓</w:t>
            </w:r>
          </w:p>
        </w:tc>
        <w:tc>
          <w:tcPr>
            <w:tcW w:w="1134" w:type="dxa"/>
            <w:noWrap w:val="0"/>
            <w:vAlign w:val="center"/>
          </w:tcPr>
          <w:p w14:paraId="740F3EEC">
            <w:pPr>
              <w:jc w:val="center"/>
              <w:rPr>
                <w:rFonts w:hint="default" w:ascii="Times New Roman" w:hAnsi="Times New Roman" w:cs="Times New Roman"/>
                <w:sz w:val="28"/>
                <w:szCs w:val="28"/>
              </w:rPr>
            </w:pPr>
            <w:r>
              <w:rPr>
                <w:rFonts w:hint="default" w:ascii="Times New Roman" w:hAnsi="Times New Roman" w:cs="Times New Roman"/>
                <w:sz w:val="28"/>
                <w:szCs w:val="28"/>
              </w:rPr>
              <w:t>姓 名</w:t>
            </w:r>
          </w:p>
        </w:tc>
        <w:tc>
          <w:tcPr>
            <w:tcW w:w="709" w:type="dxa"/>
            <w:noWrap w:val="0"/>
            <w:vAlign w:val="center"/>
          </w:tcPr>
          <w:p w14:paraId="1A3C8ABD">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年龄</w:t>
            </w:r>
          </w:p>
        </w:tc>
        <w:tc>
          <w:tcPr>
            <w:tcW w:w="1134" w:type="dxa"/>
            <w:noWrap w:val="0"/>
            <w:vAlign w:val="center"/>
          </w:tcPr>
          <w:p w14:paraId="7E89B8CE">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政 治</w:t>
            </w:r>
          </w:p>
          <w:p w14:paraId="7459C3D5">
            <w:pPr>
              <w:spacing w:line="300" w:lineRule="exact"/>
              <w:jc w:val="center"/>
              <w:rPr>
                <w:rFonts w:hint="default" w:ascii="Times New Roman" w:hAnsi="Times New Roman" w:cs="Times New Roman"/>
                <w:sz w:val="28"/>
                <w:szCs w:val="28"/>
              </w:rPr>
            </w:pPr>
            <w:r>
              <w:rPr>
                <w:rFonts w:hint="default" w:ascii="Times New Roman" w:hAnsi="Times New Roman" w:cs="Times New Roman"/>
                <w:sz w:val="28"/>
                <w:szCs w:val="28"/>
              </w:rPr>
              <w:t>面 貌</w:t>
            </w:r>
          </w:p>
        </w:tc>
        <w:tc>
          <w:tcPr>
            <w:tcW w:w="4932" w:type="dxa"/>
            <w:noWrap w:val="0"/>
            <w:vAlign w:val="center"/>
          </w:tcPr>
          <w:p w14:paraId="4EA2C77C">
            <w:pPr>
              <w:jc w:val="center"/>
              <w:rPr>
                <w:rFonts w:hint="default" w:ascii="Times New Roman" w:hAnsi="Times New Roman" w:cs="Times New Roman"/>
                <w:sz w:val="28"/>
                <w:szCs w:val="28"/>
              </w:rPr>
            </w:pPr>
            <w:r>
              <w:rPr>
                <w:rFonts w:hint="default" w:ascii="Times New Roman" w:hAnsi="Times New Roman" w:cs="Times New Roman"/>
                <w:sz w:val="28"/>
                <w:szCs w:val="28"/>
              </w:rPr>
              <w:t>工 作 单 位 及 职 务</w:t>
            </w:r>
          </w:p>
        </w:tc>
      </w:tr>
      <w:tr w14:paraId="3670A4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23" w:type="dxa"/>
            <w:vMerge w:val="continue"/>
            <w:noWrap w:val="0"/>
            <w:textDirection w:val="tbRlV"/>
            <w:vAlign w:val="center"/>
          </w:tcPr>
          <w:p w14:paraId="7A10156E">
            <w:pPr>
              <w:spacing w:line="0" w:lineRule="atLeast"/>
              <w:ind w:left="113" w:right="113"/>
              <w:jc w:val="center"/>
              <w:rPr>
                <w:rFonts w:hint="default" w:ascii="Times New Roman" w:hAnsi="Times New Roman" w:cs="Times New Roman"/>
                <w:sz w:val="28"/>
                <w:szCs w:val="28"/>
              </w:rPr>
            </w:pPr>
          </w:p>
        </w:tc>
        <w:tc>
          <w:tcPr>
            <w:tcW w:w="1134" w:type="dxa"/>
            <w:noWrap w:val="0"/>
            <w:vAlign w:val="center"/>
          </w:tcPr>
          <w:p w14:paraId="4D7FCF31">
            <w:pPr>
              <w:adjustRightInd w:val="0"/>
              <w:snapToGrid w:val="0"/>
              <w:jc w:val="center"/>
              <w:rPr>
                <w:rFonts w:hint="default" w:ascii="Times New Roman" w:hAnsi="Times New Roman" w:cs="Times New Roman"/>
                <w:sz w:val="28"/>
                <w:szCs w:val="28"/>
              </w:rPr>
            </w:pPr>
          </w:p>
        </w:tc>
        <w:tc>
          <w:tcPr>
            <w:tcW w:w="1134" w:type="dxa"/>
            <w:noWrap w:val="0"/>
            <w:vAlign w:val="center"/>
          </w:tcPr>
          <w:p w14:paraId="28CADF48">
            <w:pPr>
              <w:adjustRightInd w:val="0"/>
              <w:snapToGrid w:val="0"/>
              <w:jc w:val="center"/>
              <w:rPr>
                <w:rFonts w:hint="default" w:ascii="Times New Roman" w:hAnsi="Times New Roman" w:cs="Times New Roman"/>
                <w:sz w:val="28"/>
                <w:szCs w:val="28"/>
              </w:rPr>
            </w:pPr>
          </w:p>
        </w:tc>
        <w:tc>
          <w:tcPr>
            <w:tcW w:w="709" w:type="dxa"/>
            <w:noWrap w:val="0"/>
            <w:tcMar>
              <w:left w:w="0" w:type="dxa"/>
              <w:right w:w="0" w:type="dxa"/>
            </w:tcMar>
            <w:vAlign w:val="center"/>
          </w:tcPr>
          <w:p w14:paraId="75599207">
            <w:pPr>
              <w:adjustRightInd w:val="0"/>
              <w:snapToGrid w:val="0"/>
              <w:jc w:val="center"/>
              <w:rPr>
                <w:rFonts w:hint="default" w:ascii="Times New Roman" w:hAnsi="Times New Roman" w:cs="Times New Roman"/>
                <w:sz w:val="28"/>
                <w:szCs w:val="28"/>
              </w:rPr>
            </w:pPr>
          </w:p>
        </w:tc>
        <w:tc>
          <w:tcPr>
            <w:tcW w:w="1134" w:type="dxa"/>
            <w:noWrap w:val="0"/>
            <w:tcMar>
              <w:left w:w="0" w:type="dxa"/>
              <w:right w:w="0" w:type="dxa"/>
            </w:tcMar>
            <w:vAlign w:val="center"/>
          </w:tcPr>
          <w:p w14:paraId="2FB02CEB">
            <w:pPr>
              <w:adjustRightInd w:val="0"/>
              <w:snapToGrid w:val="0"/>
              <w:spacing w:line="204" w:lineRule="auto"/>
              <w:jc w:val="center"/>
              <w:rPr>
                <w:rFonts w:hint="default" w:ascii="Times New Roman" w:hAnsi="Times New Roman" w:cs="Times New Roman"/>
                <w:snapToGrid w:val="0"/>
                <w:spacing w:val="-20"/>
                <w:kern w:val="0"/>
                <w:sz w:val="28"/>
                <w:szCs w:val="28"/>
              </w:rPr>
            </w:pPr>
          </w:p>
        </w:tc>
        <w:tc>
          <w:tcPr>
            <w:tcW w:w="4932" w:type="dxa"/>
            <w:noWrap w:val="0"/>
            <w:vAlign w:val="center"/>
          </w:tcPr>
          <w:p w14:paraId="6A49D9AD">
            <w:pPr>
              <w:adjustRightInd w:val="0"/>
              <w:snapToGrid w:val="0"/>
              <w:rPr>
                <w:rFonts w:hint="default" w:ascii="Times New Roman" w:hAnsi="Times New Roman" w:cs="Times New Roman"/>
                <w:snapToGrid w:val="0"/>
                <w:spacing w:val="-20"/>
                <w:kern w:val="0"/>
                <w:sz w:val="28"/>
                <w:szCs w:val="28"/>
              </w:rPr>
            </w:pPr>
          </w:p>
        </w:tc>
      </w:tr>
      <w:tr w14:paraId="185E0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23" w:type="dxa"/>
            <w:vMerge w:val="continue"/>
            <w:noWrap w:val="0"/>
            <w:textDirection w:val="tbRlV"/>
            <w:vAlign w:val="center"/>
          </w:tcPr>
          <w:p w14:paraId="1036C55E">
            <w:pPr>
              <w:spacing w:line="0" w:lineRule="atLeast"/>
              <w:ind w:left="113" w:right="113"/>
              <w:jc w:val="center"/>
              <w:rPr>
                <w:rFonts w:hint="default" w:ascii="Times New Roman" w:hAnsi="Times New Roman" w:cs="Times New Roman"/>
                <w:sz w:val="28"/>
                <w:szCs w:val="28"/>
              </w:rPr>
            </w:pPr>
          </w:p>
        </w:tc>
        <w:tc>
          <w:tcPr>
            <w:tcW w:w="1134" w:type="dxa"/>
            <w:noWrap w:val="0"/>
            <w:vAlign w:val="center"/>
          </w:tcPr>
          <w:p w14:paraId="6C04C858">
            <w:pPr>
              <w:adjustRightInd w:val="0"/>
              <w:snapToGrid w:val="0"/>
              <w:jc w:val="center"/>
              <w:rPr>
                <w:rFonts w:hint="default" w:ascii="Times New Roman" w:hAnsi="Times New Roman" w:cs="Times New Roman"/>
                <w:sz w:val="28"/>
                <w:szCs w:val="28"/>
              </w:rPr>
            </w:pPr>
          </w:p>
        </w:tc>
        <w:tc>
          <w:tcPr>
            <w:tcW w:w="1134" w:type="dxa"/>
            <w:noWrap w:val="0"/>
            <w:vAlign w:val="center"/>
          </w:tcPr>
          <w:p w14:paraId="25D93884">
            <w:pPr>
              <w:adjustRightInd w:val="0"/>
              <w:snapToGrid w:val="0"/>
              <w:jc w:val="center"/>
              <w:rPr>
                <w:rFonts w:hint="default" w:ascii="Times New Roman" w:hAnsi="Times New Roman" w:cs="Times New Roman"/>
                <w:sz w:val="28"/>
                <w:szCs w:val="28"/>
              </w:rPr>
            </w:pPr>
          </w:p>
        </w:tc>
        <w:tc>
          <w:tcPr>
            <w:tcW w:w="709" w:type="dxa"/>
            <w:noWrap w:val="0"/>
            <w:tcMar>
              <w:left w:w="0" w:type="dxa"/>
              <w:right w:w="0" w:type="dxa"/>
            </w:tcMar>
            <w:vAlign w:val="center"/>
          </w:tcPr>
          <w:p w14:paraId="730ED7DC">
            <w:pPr>
              <w:adjustRightInd w:val="0"/>
              <w:snapToGrid w:val="0"/>
              <w:jc w:val="center"/>
              <w:rPr>
                <w:rFonts w:hint="default" w:ascii="Times New Roman" w:hAnsi="Times New Roman" w:cs="Times New Roman"/>
                <w:sz w:val="28"/>
                <w:szCs w:val="28"/>
              </w:rPr>
            </w:pPr>
          </w:p>
        </w:tc>
        <w:tc>
          <w:tcPr>
            <w:tcW w:w="1134" w:type="dxa"/>
            <w:noWrap w:val="0"/>
            <w:tcMar>
              <w:left w:w="0" w:type="dxa"/>
              <w:right w:w="0" w:type="dxa"/>
            </w:tcMar>
            <w:vAlign w:val="center"/>
          </w:tcPr>
          <w:p w14:paraId="7A023453">
            <w:pPr>
              <w:adjustRightInd w:val="0"/>
              <w:snapToGrid w:val="0"/>
              <w:spacing w:line="204" w:lineRule="auto"/>
              <w:jc w:val="center"/>
              <w:rPr>
                <w:rFonts w:hint="default" w:ascii="Times New Roman" w:hAnsi="Times New Roman" w:cs="Times New Roman"/>
                <w:snapToGrid w:val="0"/>
                <w:spacing w:val="-20"/>
                <w:kern w:val="0"/>
                <w:sz w:val="28"/>
                <w:szCs w:val="28"/>
              </w:rPr>
            </w:pPr>
          </w:p>
        </w:tc>
        <w:tc>
          <w:tcPr>
            <w:tcW w:w="4932" w:type="dxa"/>
            <w:noWrap w:val="0"/>
            <w:vAlign w:val="center"/>
          </w:tcPr>
          <w:p w14:paraId="738798A9">
            <w:pPr>
              <w:adjustRightInd w:val="0"/>
              <w:snapToGrid w:val="0"/>
              <w:rPr>
                <w:rFonts w:hint="default" w:ascii="Times New Roman" w:hAnsi="Times New Roman" w:cs="Times New Roman"/>
                <w:sz w:val="28"/>
                <w:szCs w:val="28"/>
              </w:rPr>
            </w:pPr>
          </w:p>
        </w:tc>
      </w:tr>
      <w:tr w14:paraId="197913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5" w:hRule="exact"/>
          <w:jc w:val="center"/>
        </w:trPr>
        <w:tc>
          <w:tcPr>
            <w:tcW w:w="823" w:type="dxa"/>
            <w:vMerge w:val="continue"/>
            <w:noWrap w:val="0"/>
            <w:textDirection w:val="tbRlV"/>
            <w:vAlign w:val="center"/>
          </w:tcPr>
          <w:p w14:paraId="58AD7981">
            <w:pPr>
              <w:spacing w:line="0" w:lineRule="atLeast"/>
              <w:ind w:left="113" w:right="113"/>
              <w:jc w:val="center"/>
              <w:rPr>
                <w:rFonts w:hint="default" w:ascii="Times New Roman" w:hAnsi="Times New Roman" w:cs="Times New Roman"/>
                <w:sz w:val="28"/>
                <w:szCs w:val="28"/>
              </w:rPr>
            </w:pPr>
          </w:p>
        </w:tc>
        <w:tc>
          <w:tcPr>
            <w:tcW w:w="1134" w:type="dxa"/>
            <w:noWrap w:val="0"/>
            <w:vAlign w:val="center"/>
          </w:tcPr>
          <w:p w14:paraId="4C4C638E">
            <w:pPr>
              <w:adjustRightInd w:val="0"/>
              <w:snapToGrid w:val="0"/>
              <w:rPr>
                <w:rFonts w:hint="default" w:ascii="Times New Roman" w:hAnsi="Times New Roman" w:cs="Times New Roman"/>
                <w:sz w:val="28"/>
                <w:szCs w:val="28"/>
              </w:rPr>
            </w:pPr>
          </w:p>
        </w:tc>
        <w:tc>
          <w:tcPr>
            <w:tcW w:w="1134" w:type="dxa"/>
            <w:noWrap w:val="0"/>
            <w:vAlign w:val="center"/>
          </w:tcPr>
          <w:p w14:paraId="2A84E1D4">
            <w:pPr>
              <w:adjustRightInd w:val="0"/>
              <w:snapToGrid w:val="0"/>
              <w:rPr>
                <w:rFonts w:hint="default" w:ascii="Times New Roman" w:hAnsi="Times New Roman" w:cs="Times New Roman"/>
                <w:sz w:val="28"/>
                <w:szCs w:val="28"/>
              </w:rPr>
            </w:pPr>
          </w:p>
        </w:tc>
        <w:tc>
          <w:tcPr>
            <w:tcW w:w="709" w:type="dxa"/>
            <w:noWrap w:val="0"/>
            <w:tcMar>
              <w:left w:w="0" w:type="dxa"/>
              <w:right w:w="0" w:type="dxa"/>
            </w:tcMar>
            <w:vAlign w:val="center"/>
          </w:tcPr>
          <w:p w14:paraId="3A779899">
            <w:pPr>
              <w:adjustRightInd w:val="0"/>
              <w:snapToGrid w:val="0"/>
              <w:jc w:val="center"/>
              <w:rPr>
                <w:rFonts w:hint="default" w:ascii="Times New Roman" w:hAnsi="Times New Roman" w:cs="Times New Roman"/>
                <w:sz w:val="28"/>
                <w:szCs w:val="28"/>
              </w:rPr>
            </w:pPr>
          </w:p>
        </w:tc>
        <w:tc>
          <w:tcPr>
            <w:tcW w:w="1134" w:type="dxa"/>
            <w:noWrap w:val="0"/>
            <w:tcMar>
              <w:left w:w="0" w:type="dxa"/>
              <w:right w:w="0" w:type="dxa"/>
            </w:tcMar>
            <w:vAlign w:val="center"/>
          </w:tcPr>
          <w:p w14:paraId="5AAFA5FB">
            <w:pPr>
              <w:adjustRightInd w:val="0"/>
              <w:snapToGrid w:val="0"/>
              <w:spacing w:line="204" w:lineRule="auto"/>
              <w:jc w:val="center"/>
              <w:rPr>
                <w:rFonts w:hint="default" w:ascii="Times New Roman" w:hAnsi="Times New Roman" w:cs="Times New Roman"/>
                <w:snapToGrid w:val="0"/>
                <w:spacing w:val="-20"/>
                <w:kern w:val="0"/>
                <w:sz w:val="28"/>
                <w:szCs w:val="28"/>
              </w:rPr>
            </w:pPr>
          </w:p>
        </w:tc>
        <w:tc>
          <w:tcPr>
            <w:tcW w:w="4932" w:type="dxa"/>
            <w:noWrap w:val="0"/>
            <w:vAlign w:val="center"/>
          </w:tcPr>
          <w:p w14:paraId="27D2D122">
            <w:pPr>
              <w:adjustRightInd w:val="0"/>
              <w:snapToGrid w:val="0"/>
              <w:rPr>
                <w:rFonts w:hint="default" w:ascii="Times New Roman" w:hAnsi="Times New Roman" w:cs="Times New Roman"/>
                <w:sz w:val="28"/>
                <w:szCs w:val="28"/>
              </w:rPr>
            </w:pPr>
          </w:p>
        </w:tc>
      </w:tr>
      <w:tr w14:paraId="34E9AB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23" w:type="dxa"/>
            <w:vMerge w:val="continue"/>
            <w:noWrap w:val="0"/>
            <w:textDirection w:val="tbRlV"/>
            <w:vAlign w:val="center"/>
          </w:tcPr>
          <w:p w14:paraId="1455D65D">
            <w:pPr>
              <w:spacing w:line="0" w:lineRule="atLeast"/>
              <w:ind w:left="113" w:right="113"/>
              <w:jc w:val="center"/>
              <w:rPr>
                <w:rFonts w:hint="default" w:ascii="Times New Roman" w:hAnsi="Times New Roman" w:cs="Times New Roman"/>
                <w:sz w:val="28"/>
                <w:szCs w:val="28"/>
              </w:rPr>
            </w:pPr>
          </w:p>
        </w:tc>
        <w:tc>
          <w:tcPr>
            <w:tcW w:w="1134" w:type="dxa"/>
            <w:noWrap w:val="0"/>
            <w:vAlign w:val="center"/>
          </w:tcPr>
          <w:p w14:paraId="4DD5F264">
            <w:pPr>
              <w:adjustRightInd w:val="0"/>
              <w:snapToGrid w:val="0"/>
              <w:jc w:val="center"/>
              <w:rPr>
                <w:rFonts w:hint="default" w:ascii="Times New Roman" w:hAnsi="Times New Roman" w:cs="Times New Roman"/>
                <w:sz w:val="28"/>
                <w:szCs w:val="28"/>
              </w:rPr>
            </w:pPr>
          </w:p>
        </w:tc>
        <w:tc>
          <w:tcPr>
            <w:tcW w:w="1134" w:type="dxa"/>
            <w:noWrap w:val="0"/>
            <w:vAlign w:val="center"/>
          </w:tcPr>
          <w:p w14:paraId="7A0716F0">
            <w:pPr>
              <w:adjustRightInd w:val="0"/>
              <w:snapToGrid w:val="0"/>
              <w:jc w:val="center"/>
              <w:rPr>
                <w:rFonts w:hint="default" w:ascii="Times New Roman" w:hAnsi="Times New Roman" w:cs="Times New Roman"/>
                <w:sz w:val="28"/>
                <w:szCs w:val="28"/>
              </w:rPr>
            </w:pPr>
          </w:p>
        </w:tc>
        <w:tc>
          <w:tcPr>
            <w:tcW w:w="709" w:type="dxa"/>
            <w:noWrap w:val="0"/>
            <w:tcMar>
              <w:left w:w="0" w:type="dxa"/>
              <w:right w:w="0" w:type="dxa"/>
            </w:tcMar>
            <w:vAlign w:val="center"/>
          </w:tcPr>
          <w:p w14:paraId="5354C8D8">
            <w:pPr>
              <w:adjustRightInd w:val="0"/>
              <w:snapToGrid w:val="0"/>
              <w:jc w:val="center"/>
              <w:rPr>
                <w:rFonts w:hint="default" w:ascii="Times New Roman" w:hAnsi="Times New Roman" w:cs="Times New Roman"/>
                <w:sz w:val="28"/>
                <w:szCs w:val="28"/>
              </w:rPr>
            </w:pPr>
          </w:p>
        </w:tc>
        <w:tc>
          <w:tcPr>
            <w:tcW w:w="1134" w:type="dxa"/>
            <w:noWrap w:val="0"/>
            <w:tcMar>
              <w:left w:w="0" w:type="dxa"/>
              <w:right w:w="0" w:type="dxa"/>
            </w:tcMar>
            <w:vAlign w:val="center"/>
          </w:tcPr>
          <w:p w14:paraId="0716E4A9">
            <w:pPr>
              <w:adjustRightInd w:val="0"/>
              <w:snapToGrid w:val="0"/>
              <w:spacing w:line="204" w:lineRule="auto"/>
              <w:jc w:val="center"/>
              <w:rPr>
                <w:rFonts w:hint="default" w:ascii="Times New Roman" w:hAnsi="Times New Roman" w:cs="Times New Roman"/>
                <w:snapToGrid w:val="0"/>
                <w:spacing w:val="-20"/>
                <w:kern w:val="0"/>
                <w:sz w:val="28"/>
                <w:szCs w:val="28"/>
              </w:rPr>
            </w:pPr>
          </w:p>
        </w:tc>
        <w:tc>
          <w:tcPr>
            <w:tcW w:w="4932" w:type="dxa"/>
            <w:noWrap w:val="0"/>
            <w:vAlign w:val="center"/>
          </w:tcPr>
          <w:p w14:paraId="4D970972">
            <w:pPr>
              <w:adjustRightInd w:val="0"/>
              <w:snapToGrid w:val="0"/>
              <w:rPr>
                <w:rFonts w:hint="default" w:ascii="Times New Roman" w:hAnsi="Times New Roman" w:cs="Times New Roman"/>
                <w:sz w:val="28"/>
                <w:szCs w:val="28"/>
              </w:rPr>
            </w:pPr>
          </w:p>
        </w:tc>
      </w:tr>
      <w:tr w14:paraId="182604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23" w:type="dxa"/>
            <w:vMerge w:val="continue"/>
            <w:noWrap w:val="0"/>
            <w:textDirection w:val="tbRlV"/>
            <w:vAlign w:val="center"/>
          </w:tcPr>
          <w:p w14:paraId="30E7D7EE">
            <w:pPr>
              <w:spacing w:line="0" w:lineRule="atLeast"/>
              <w:ind w:left="113" w:right="113"/>
              <w:jc w:val="center"/>
              <w:rPr>
                <w:rFonts w:hint="default" w:ascii="Times New Roman" w:hAnsi="Times New Roman" w:cs="Times New Roman"/>
                <w:sz w:val="24"/>
              </w:rPr>
            </w:pPr>
          </w:p>
        </w:tc>
        <w:tc>
          <w:tcPr>
            <w:tcW w:w="1134" w:type="dxa"/>
            <w:noWrap w:val="0"/>
            <w:vAlign w:val="center"/>
          </w:tcPr>
          <w:p w14:paraId="318E3271">
            <w:pPr>
              <w:adjustRightInd w:val="0"/>
              <w:snapToGrid w:val="0"/>
              <w:jc w:val="center"/>
              <w:rPr>
                <w:rFonts w:hint="default" w:ascii="Times New Roman" w:hAnsi="Times New Roman" w:cs="Times New Roman"/>
                <w:sz w:val="28"/>
                <w:szCs w:val="28"/>
              </w:rPr>
            </w:pPr>
          </w:p>
        </w:tc>
        <w:tc>
          <w:tcPr>
            <w:tcW w:w="1134" w:type="dxa"/>
            <w:noWrap w:val="0"/>
            <w:vAlign w:val="center"/>
          </w:tcPr>
          <w:p w14:paraId="05E1A8AF">
            <w:pPr>
              <w:adjustRightInd w:val="0"/>
              <w:snapToGrid w:val="0"/>
              <w:jc w:val="center"/>
              <w:rPr>
                <w:rFonts w:hint="default" w:ascii="Times New Roman" w:hAnsi="Times New Roman" w:cs="Times New Roman"/>
                <w:sz w:val="28"/>
                <w:szCs w:val="28"/>
              </w:rPr>
            </w:pPr>
          </w:p>
        </w:tc>
        <w:tc>
          <w:tcPr>
            <w:tcW w:w="709" w:type="dxa"/>
            <w:noWrap w:val="0"/>
            <w:tcMar>
              <w:left w:w="0" w:type="dxa"/>
              <w:right w:w="0" w:type="dxa"/>
            </w:tcMar>
            <w:vAlign w:val="center"/>
          </w:tcPr>
          <w:p w14:paraId="1FAC9A9A">
            <w:pPr>
              <w:adjustRightInd w:val="0"/>
              <w:snapToGrid w:val="0"/>
              <w:jc w:val="center"/>
              <w:rPr>
                <w:rFonts w:hint="default" w:ascii="Times New Roman" w:hAnsi="Times New Roman" w:cs="Times New Roman"/>
                <w:spacing w:val="-20"/>
                <w:sz w:val="28"/>
                <w:szCs w:val="28"/>
              </w:rPr>
            </w:pPr>
          </w:p>
        </w:tc>
        <w:tc>
          <w:tcPr>
            <w:tcW w:w="1134" w:type="dxa"/>
            <w:noWrap w:val="0"/>
            <w:tcMar>
              <w:left w:w="0" w:type="dxa"/>
              <w:right w:w="0" w:type="dxa"/>
            </w:tcMar>
            <w:vAlign w:val="center"/>
          </w:tcPr>
          <w:p w14:paraId="6719D091">
            <w:pPr>
              <w:adjustRightInd w:val="0"/>
              <w:snapToGrid w:val="0"/>
              <w:spacing w:line="204" w:lineRule="auto"/>
              <w:jc w:val="center"/>
              <w:rPr>
                <w:rFonts w:hint="default" w:ascii="Times New Roman" w:hAnsi="Times New Roman" w:cs="Times New Roman"/>
                <w:snapToGrid w:val="0"/>
                <w:spacing w:val="-20"/>
                <w:kern w:val="0"/>
                <w:sz w:val="28"/>
                <w:szCs w:val="28"/>
              </w:rPr>
            </w:pPr>
          </w:p>
        </w:tc>
        <w:tc>
          <w:tcPr>
            <w:tcW w:w="4932" w:type="dxa"/>
            <w:noWrap w:val="0"/>
            <w:vAlign w:val="center"/>
          </w:tcPr>
          <w:p w14:paraId="3801E635">
            <w:pPr>
              <w:adjustRightInd w:val="0"/>
              <w:snapToGrid w:val="0"/>
              <w:rPr>
                <w:rFonts w:hint="default" w:ascii="Times New Roman" w:hAnsi="Times New Roman" w:cs="Times New Roman"/>
                <w:sz w:val="28"/>
                <w:szCs w:val="28"/>
              </w:rPr>
            </w:pPr>
          </w:p>
        </w:tc>
      </w:tr>
      <w:tr w14:paraId="31FA1F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23" w:type="dxa"/>
            <w:vMerge w:val="continue"/>
            <w:noWrap w:val="0"/>
            <w:textDirection w:val="tbRlV"/>
            <w:vAlign w:val="center"/>
          </w:tcPr>
          <w:p w14:paraId="4878872A">
            <w:pPr>
              <w:spacing w:line="0" w:lineRule="atLeast"/>
              <w:ind w:left="113" w:right="113"/>
              <w:jc w:val="center"/>
              <w:rPr>
                <w:rFonts w:hint="default" w:ascii="Times New Roman" w:hAnsi="Times New Roman" w:cs="Times New Roman"/>
                <w:sz w:val="24"/>
              </w:rPr>
            </w:pPr>
          </w:p>
        </w:tc>
        <w:tc>
          <w:tcPr>
            <w:tcW w:w="1134" w:type="dxa"/>
            <w:noWrap w:val="0"/>
            <w:vAlign w:val="center"/>
          </w:tcPr>
          <w:p w14:paraId="339584E4">
            <w:pPr>
              <w:adjustRightInd w:val="0"/>
              <w:snapToGrid w:val="0"/>
              <w:jc w:val="center"/>
              <w:rPr>
                <w:rFonts w:hint="default" w:ascii="Times New Roman" w:hAnsi="Times New Roman" w:cs="Times New Roman"/>
                <w:sz w:val="24"/>
              </w:rPr>
            </w:pPr>
          </w:p>
        </w:tc>
        <w:tc>
          <w:tcPr>
            <w:tcW w:w="1134" w:type="dxa"/>
            <w:noWrap w:val="0"/>
            <w:vAlign w:val="center"/>
          </w:tcPr>
          <w:p w14:paraId="69EA7FBC">
            <w:pPr>
              <w:adjustRightInd w:val="0"/>
              <w:snapToGrid w:val="0"/>
              <w:jc w:val="center"/>
              <w:rPr>
                <w:rFonts w:hint="default" w:ascii="Times New Roman" w:hAnsi="Times New Roman" w:cs="Times New Roman"/>
                <w:sz w:val="28"/>
                <w:szCs w:val="28"/>
              </w:rPr>
            </w:pPr>
          </w:p>
        </w:tc>
        <w:tc>
          <w:tcPr>
            <w:tcW w:w="709" w:type="dxa"/>
            <w:noWrap w:val="0"/>
            <w:tcMar>
              <w:left w:w="0" w:type="dxa"/>
              <w:right w:w="0" w:type="dxa"/>
            </w:tcMar>
            <w:vAlign w:val="center"/>
          </w:tcPr>
          <w:p w14:paraId="022BE8D6">
            <w:pPr>
              <w:adjustRightInd w:val="0"/>
              <w:snapToGrid w:val="0"/>
              <w:jc w:val="center"/>
              <w:rPr>
                <w:rFonts w:hint="default" w:ascii="Times New Roman" w:hAnsi="Times New Roman" w:cs="Times New Roman"/>
                <w:spacing w:val="-20"/>
                <w:sz w:val="28"/>
                <w:szCs w:val="28"/>
              </w:rPr>
            </w:pPr>
          </w:p>
        </w:tc>
        <w:tc>
          <w:tcPr>
            <w:tcW w:w="1134" w:type="dxa"/>
            <w:noWrap w:val="0"/>
            <w:tcMar>
              <w:left w:w="0" w:type="dxa"/>
              <w:right w:w="0" w:type="dxa"/>
            </w:tcMar>
            <w:vAlign w:val="center"/>
          </w:tcPr>
          <w:p w14:paraId="43CA71EF">
            <w:pPr>
              <w:adjustRightInd w:val="0"/>
              <w:snapToGrid w:val="0"/>
              <w:spacing w:line="204" w:lineRule="auto"/>
              <w:jc w:val="center"/>
              <w:rPr>
                <w:rFonts w:hint="default" w:ascii="Times New Roman" w:hAnsi="Times New Roman" w:cs="Times New Roman"/>
                <w:snapToGrid w:val="0"/>
                <w:spacing w:val="-20"/>
                <w:kern w:val="0"/>
                <w:sz w:val="28"/>
                <w:szCs w:val="28"/>
              </w:rPr>
            </w:pPr>
          </w:p>
        </w:tc>
        <w:tc>
          <w:tcPr>
            <w:tcW w:w="4932" w:type="dxa"/>
            <w:noWrap w:val="0"/>
            <w:vAlign w:val="center"/>
          </w:tcPr>
          <w:p w14:paraId="4E4C16EB">
            <w:pPr>
              <w:adjustRightInd w:val="0"/>
              <w:snapToGrid w:val="0"/>
              <w:rPr>
                <w:rFonts w:hint="default" w:ascii="Times New Roman" w:hAnsi="Times New Roman" w:cs="Times New Roman"/>
                <w:sz w:val="28"/>
                <w:szCs w:val="28"/>
              </w:rPr>
            </w:pPr>
          </w:p>
        </w:tc>
      </w:tr>
      <w:tr w14:paraId="7DD351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23" w:type="dxa"/>
            <w:vMerge w:val="continue"/>
            <w:noWrap w:val="0"/>
            <w:textDirection w:val="tbRlV"/>
            <w:vAlign w:val="center"/>
          </w:tcPr>
          <w:p w14:paraId="16501EEC">
            <w:pPr>
              <w:spacing w:line="0" w:lineRule="atLeast"/>
              <w:ind w:left="113" w:right="113"/>
              <w:jc w:val="center"/>
              <w:rPr>
                <w:rFonts w:hint="default" w:ascii="Times New Roman" w:hAnsi="Times New Roman" w:cs="Times New Roman"/>
                <w:sz w:val="24"/>
              </w:rPr>
            </w:pPr>
          </w:p>
        </w:tc>
        <w:tc>
          <w:tcPr>
            <w:tcW w:w="1134" w:type="dxa"/>
            <w:noWrap w:val="0"/>
            <w:vAlign w:val="center"/>
          </w:tcPr>
          <w:p w14:paraId="59F32E39">
            <w:pPr>
              <w:adjustRightInd w:val="0"/>
              <w:snapToGrid w:val="0"/>
              <w:jc w:val="center"/>
              <w:rPr>
                <w:rFonts w:hint="default" w:ascii="Times New Roman" w:hAnsi="Times New Roman" w:cs="Times New Roman"/>
                <w:sz w:val="28"/>
                <w:szCs w:val="28"/>
              </w:rPr>
            </w:pPr>
          </w:p>
        </w:tc>
        <w:tc>
          <w:tcPr>
            <w:tcW w:w="1134" w:type="dxa"/>
            <w:noWrap w:val="0"/>
            <w:vAlign w:val="center"/>
          </w:tcPr>
          <w:p w14:paraId="6F7A675F">
            <w:pPr>
              <w:adjustRightInd w:val="0"/>
              <w:snapToGrid w:val="0"/>
              <w:jc w:val="center"/>
              <w:rPr>
                <w:rFonts w:hint="default" w:ascii="Times New Roman" w:hAnsi="Times New Roman" w:cs="Times New Roman"/>
                <w:sz w:val="28"/>
                <w:szCs w:val="28"/>
              </w:rPr>
            </w:pPr>
          </w:p>
        </w:tc>
        <w:tc>
          <w:tcPr>
            <w:tcW w:w="709" w:type="dxa"/>
            <w:noWrap w:val="0"/>
            <w:tcMar>
              <w:left w:w="0" w:type="dxa"/>
              <w:right w:w="0" w:type="dxa"/>
            </w:tcMar>
            <w:vAlign w:val="center"/>
          </w:tcPr>
          <w:p w14:paraId="0267CE30">
            <w:pPr>
              <w:adjustRightInd w:val="0"/>
              <w:snapToGrid w:val="0"/>
              <w:jc w:val="center"/>
              <w:rPr>
                <w:rFonts w:hint="default" w:ascii="Times New Roman" w:hAnsi="Times New Roman" w:cs="Times New Roman"/>
                <w:spacing w:val="-20"/>
                <w:sz w:val="28"/>
                <w:szCs w:val="28"/>
              </w:rPr>
            </w:pPr>
          </w:p>
        </w:tc>
        <w:tc>
          <w:tcPr>
            <w:tcW w:w="1134" w:type="dxa"/>
            <w:noWrap w:val="0"/>
            <w:tcMar>
              <w:left w:w="0" w:type="dxa"/>
              <w:right w:w="0" w:type="dxa"/>
            </w:tcMar>
            <w:vAlign w:val="center"/>
          </w:tcPr>
          <w:p w14:paraId="6388C731">
            <w:pPr>
              <w:adjustRightInd w:val="0"/>
              <w:snapToGrid w:val="0"/>
              <w:spacing w:line="204" w:lineRule="auto"/>
              <w:jc w:val="center"/>
              <w:rPr>
                <w:rFonts w:hint="default" w:ascii="Times New Roman" w:hAnsi="Times New Roman" w:cs="Times New Roman"/>
                <w:snapToGrid w:val="0"/>
                <w:spacing w:val="-20"/>
                <w:kern w:val="0"/>
                <w:sz w:val="28"/>
                <w:szCs w:val="28"/>
              </w:rPr>
            </w:pPr>
          </w:p>
        </w:tc>
        <w:tc>
          <w:tcPr>
            <w:tcW w:w="4932" w:type="dxa"/>
            <w:noWrap w:val="0"/>
            <w:vAlign w:val="center"/>
          </w:tcPr>
          <w:p w14:paraId="3A90C818">
            <w:pPr>
              <w:adjustRightInd w:val="0"/>
              <w:snapToGrid w:val="0"/>
              <w:rPr>
                <w:rFonts w:hint="default" w:ascii="Times New Roman" w:hAnsi="Times New Roman" w:cs="Times New Roman"/>
                <w:sz w:val="28"/>
                <w:szCs w:val="28"/>
              </w:rPr>
            </w:pPr>
          </w:p>
        </w:tc>
      </w:tr>
      <w:tr w14:paraId="362F00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33" w:hRule="exact"/>
          <w:jc w:val="center"/>
        </w:trPr>
        <w:tc>
          <w:tcPr>
            <w:tcW w:w="823" w:type="dxa"/>
            <w:noWrap w:val="0"/>
            <w:textDirection w:val="tbRlV"/>
            <w:vAlign w:val="center"/>
          </w:tcPr>
          <w:p w14:paraId="0D5C2A18">
            <w:pPr>
              <w:ind w:left="113" w:right="113"/>
              <w:jc w:val="center"/>
              <w:rPr>
                <w:rFonts w:hint="default" w:ascii="Times New Roman" w:hAnsi="Times New Roman" w:cs="Times New Roman"/>
                <w:spacing w:val="50"/>
                <w:sz w:val="28"/>
                <w:szCs w:val="28"/>
              </w:rPr>
            </w:pPr>
            <w:r>
              <w:rPr>
                <w:rFonts w:hint="default" w:ascii="Times New Roman" w:hAnsi="Times New Roman" w:cs="Times New Roman"/>
                <w:spacing w:val="50"/>
                <w:sz w:val="28"/>
                <w:szCs w:val="28"/>
              </w:rPr>
              <w:t>本人承诺</w:t>
            </w:r>
          </w:p>
        </w:tc>
        <w:tc>
          <w:tcPr>
            <w:tcW w:w="9043" w:type="dxa"/>
            <w:gridSpan w:val="5"/>
            <w:noWrap w:val="0"/>
            <w:vAlign w:val="center"/>
          </w:tcPr>
          <w:p w14:paraId="3C1B4943">
            <w:pPr>
              <w:tabs>
                <w:tab w:val="left" w:pos="2340"/>
              </w:tabs>
              <w:ind w:right="430"/>
              <w:jc w:val="center"/>
              <w:rPr>
                <w:rFonts w:hint="default" w:ascii="Times New Roman" w:hAnsi="Times New Roman" w:cs="Times New Roman"/>
                <w:sz w:val="24"/>
              </w:rPr>
            </w:pPr>
          </w:p>
          <w:p w14:paraId="6F78730D">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本人郑重承诺：提交的信息资料真实、准确，经与所报职位报考资格条件认真核实，确认本人符合该职位的报考资格条件。如违反以上承诺，本人自愿承担相应责任。</w:t>
            </w:r>
          </w:p>
          <w:p w14:paraId="24EC5F18">
            <w:pPr>
              <w:spacing w:line="360" w:lineRule="auto"/>
              <w:ind w:firstLine="560" w:firstLineChars="200"/>
              <w:rPr>
                <w:rFonts w:hint="default" w:ascii="Times New Roman" w:hAnsi="Times New Roman" w:cs="Times New Roman"/>
                <w:sz w:val="28"/>
              </w:rPr>
            </w:pPr>
          </w:p>
          <w:p w14:paraId="339DAEDE">
            <w:pPr>
              <w:spacing w:line="360" w:lineRule="auto"/>
              <w:ind w:firstLine="560" w:firstLineChars="200"/>
              <w:rPr>
                <w:rFonts w:hint="default" w:ascii="Times New Roman" w:hAnsi="Times New Roman" w:cs="Times New Roman"/>
                <w:sz w:val="28"/>
              </w:rPr>
            </w:pPr>
            <w:r>
              <w:rPr>
                <w:rFonts w:hint="default" w:ascii="Times New Roman" w:hAnsi="Times New Roman" w:cs="Times New Roman"/>
                <w:sz w:val="28"/>
              </w:rPr>
              <w:t xml:space="preserve">本人签字：                    </w:t>
            </w:r>
          </w:p>
          <w:p w14:paraId="4BF7C6EF">
            <w:pPr>
              <w:spacing w:line="360" w:lineRule="auto"/>
              <w:ind w:left="630" w:firstLine="4480" w:firstLineChars="1600"/>
              <w:rPr>
                <w:rFonts w:hint="default" w:ascii="Times New Roman" w:hAnsi="Times New Roman" w:cs="Times New Roman"/>
                <w:bCs/>
                <w:sz w:val="24"/>
              </w:rPr>
            </w:pPr>
            <w:r>
              <w:rPr>
                <w:rFonts w:hint="default" w:ascii="Times New Roman" w:hAnsi="Times New Roman" w:cs="Times New Roman"/>
                <w:sz w:val="28"/>
              </w:rPr>
              <w:t xml:space="preserve">     年    月    日      </w:t>
            </w:r>
            <w:r>
              <w:rPr>
                <w:rFonts w:hint="default" w:ascii="Times New Roman" w:hAnsi="Times New Roman" w:cs="Times New Roman"/>
                <w:sz w:val="24"/>
              </w:rPr>
              <w:t xml:space="preserve">                           </w:t>
            </w:r>
          </w:p>
          <w:p w14:paraId="65746FC7">
            <w:pPr>
              <w:ind w:left="630"/>
              <w:jc w:val="center"/>
              <w:rPr>
                <w:rFonts w:hint="default" w:ascii="Times New Roman" w:hAnsi="Times New Roman" w:cs="Times New Roman"/>
                <w:bCs/>
                <w:sz w:val="24"/>
              </w:rPr>
            </w:pPr>
          </w:p>
          <w:p w14:paraId="793DC41C">
            <w:pPr>
              <w:rPr>
                <w:rFonts w:hint="default" w:ascii="Times New Roman" w:hAnsi="Times New Roman" w:cs="Times New Roman"/>
                <w:bCs/>
                <w:sz w:val="24"/>
              </w:rPr>
            </w:pPr>
            <w:r>
              <w:rPr>
                <w:rFonts w:hint="default" w:ascii="Times New Roman" w:hAnsi="Times New Roman" w:cs="Times New Roman"/>
                <w:bCs/>
                <w:sz w:val="24"/>
              </w:rPr>
              <w:t xml:space="preserve">            </w:t>
            </w:r>
          </w:p>
        </w:tc>
      </w:tr>
      <w:tr w14:paraId="6850E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00" w:hRule="exact"/>
          <w:jc w:val="center"/>
        </w:trPr>
        <w:tc>
          <w:tcPr>
            <w:tcW w:w="823" w:type="dxa"/>
            <w:noWrap w:val="0"/>
            <w:textDirection w:val="tbRlV"/>
            <w:vAlign w:val="center"/>
          </w:tcPr>
          <w:p w14:paraId="125FF348">
            <w:pPr>
              <w:ind w:left="113" w:right="113"/>
              <w:jc w:val="center"/>
              <w:rPr>
                <w:rFonts w:hint="default" w:ascii="Times New Roman" w:hAnsi="Times New Roman" w:cs="Times New Roman"/>
                <w:spacing w:val="50"/>
                <w:sz w:val="28"/>
                <w:szCs w:val="28"/>
              </w:rPr>
            </w:pPr>
            <w:r>
              <w:rPr>
                <w:rFonts w:hint="default" w:ascii="Times New Roman" w:hAnsi="Times New Roman" w:cs="Times New Roman"/>
                <w:spacing w:val="50"/>
                <w:sz w:val="28"/>
                <w:szCs w:val="28"/>
              </w:rPr>
              <w:t>备注</w:t>
            </w:r>
          </w:p>
        </w:tc>
        <w:tc>
          <w:tcPr>
            <w:tcW w:w="9043" w:type="dxa"/>
            <w:gridSpan w:val="5"/>
            <w:noWrap w:val="0"/>
            <w:vAlign w:val="center"/>
          </w:tcPr>
          <w:p w14:paraId="10A9D824">
            <w:pPr>
              <w:rPr>
                <w:rFonts w:hint="default" w:ascii="Times New Roman" w:hAnsi="Times New Roman" w:cs="Times New Roman"/>
                <w:bCs/>
                <w:sz w:val="24"/>
              </w:rPr>
            </w:pPr>
          </w:p>
        </w:tc>
      </w:tr>
    </w:tbl>
    <w:p w14:paraId="22111390">
      <w:pPr>
        <w:adjustRightInd w:val="0"/>
        <w:snapToGrid w:val="0"/>
        <w:spacing w:before="156" w:line="20" w:lineRule="exact"/>
        <w:jc w:val="left"/>
        <w:rPr>
          <w:rFonts w:hint="default" w:ascii="Times New Roman" w:hAnsi="Times New Roman" w:cs="Times New Roman"/>
          <w:sz w:val="24"/>
        </w:rPr>
      </w:pPr>
    </w:p>
    <w:p w14:paraId="136A5110">
      <w:pPr>
        <w:adjustRightInd w:val="0"/>
        <w:snapToGrid w:val="0"/>
        <w:spacing w:before="156" w:line="160" w:lineRule="exact"/>
        <w:jc w:val="left"/>
        <w:rPr>
          <w:rFonts w:hint="default" w:ascii="Times New Roman" w:hAnsi="Times New Roman" w:cs="Times New Roman"/>
          <w:sz w:val="24"/>
        </w:rPr>
      </w:pPr>
      <w:r>
        <w:rPr>
          <w:rFonts w:hint="default" w:ascii="Times New Roman" w:hAnsi="Times New Roman" w:cs="Times New Roman"/>
          <w:sz w:val="24"/>
        </w:rPr>
        <w:t>注：1.简历填写应详细、准确，体现每段任职经历及在职学习情况；</w:t>
      </w:r>
    </w:p>
    <w:p w14:paraId="3EF326AD">
      <w:pPr>
        <w:adjustRightInd w:val="0"/>
        <w:snapToGrid w:val="0"/>
        <w:spacing w:before="156" w:line="160" w:lineRule="exact"/>
        <w:ind w:left="480"/>
        <w:jc w:val="left"/>
        <w:rPr>
          <w:rFonts w:hint="default" w:ascii="Times New Roman" w:hAnsi="Times New Roman" w:cs="Times New Roman"/>
          <w:sz w:val="24"/>
        </w:rPr>
      </w:pPr>
      <w:r>
        <w:rPr>
          <w:rFonts w:hint="default" w:ascii="Times New Roman" w:hAnsi="Times New Roman" w:cs="Times New Roman"/>
          <w:sz w:val="24"/>
        </w:rPr>
        <w:t>2.现职务层次包含：乡科级正职、乡科级副职、科员等；</w:t>
      </w:r>
    </w:p>
    <w:p w14:paraId="374FC71F">
      <w:pPr>
        <w:adjustRightInd w:val="0"/>
        <w:snapToGrid w:val="0"/>
        <w:spacing w:before="156" w:line="160" w:lineRule="exact"/>
        <w:ind w:left="480"/>
        <w:jc w:val="left"/>
        <w:rPr>
          <w:rFonts w:hint="default" w:ascii="Times New Roman" w:hAnsi="Times New Roman" w:eastAsia="方正小标宋简体" w:cs="Times New Roman"/>
          <w:b w:val="0"/>
          <w:bCs w:val="0"/>
          <w:i w:val="0"/>
          <w:iCs w:val="0"/>
          <w:color w:val="000000"/>
          <w:kern w:val="0"/>
          <w:sz w:val="44"/>
          <w:szCs w:val="44"/>
          <w:u w:val="none"/>
          <w:lang w:val="en-US" w:eastAsia="zh-CN" w:bidi="ar"/>
        </w:rPr>
      </w:pPr>
      <w:r>
        <w:rPr>
          <w:rFonts w:hint="default" w:ascii="Times New Roman" w:hAnsi="Times New Roman" w:cs="Times New Roman"/>
          <w:sz w:val="24"/>
        </w:rPr>
        <w:t>3.</w:t>
      </w:r>
      <w:r>
        <w:rPr>
          <w:rFonts w:hint="default" w:ascii="Times New Roman" w:hAnsi="Times New Roman" w:cs="Times New Roman"/>
          <w:spacing w:val="-14"/>
          <w:sz w:val="24"/>
        </w:rPr>
        <w:t>家庭主要成员包含： 配偶、父母、子女、兄弟、姐妹。</w:t>
      </w:r>
    </w:p>
    <w:sectPr>
      <w:headerReference r:id="rId9" w:type="first"/>
      <w:footerReference r:id="rId12" w:type="first"/>
      <w:headerReference r:id="rId7" w:type="default"/>
      <w:footerReference r:id="rId10" w:type="default"/>
      <w:headerReference r:id="rId8" w:type="even"/>
      <w:footerReference r:id="rId11" w:type="even"/>
      <w:pgSz w:w="11906" w:h="16838"/>
      <w:pgMar w:top="1134" w:right="1134" w:bottom="56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78214">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B1E6E">
                          <w:pPr>
                            <w:pStyle w:val="8"/>
                            <w:rPr>
                              <w:rStyle w:val="16"/>
                              <w:sz w:val="24"/>
                              <w:szCs w:val="24"/>
                            </w:rPr>
                          </w:pPr>
                          <w:r>
                            <w:rPr>
                              <w:rStyle w:val="16"/>
                              <w:sz w:val="24"/>
                              <w:szCs w:val="24"/>
                            </w:rPr>
                            <w:fldChar w:fldCharType="begin"/>
                          </w:r>
                          <w:r>
                            <w:rPr>
                              <w:rStyle w:val="16"/>
                              <w:sz w:val="24"/>
                              <w:szCs w:val="24"/>
                            </w:rPr>
                            <w:instrText xml:space="preserve">PAGE  </w:instrText>
                          </w:r>
                          <w:r>
                            <w:rPr>
                              <w:rStyle w:val="16"/>
                              <w:sz w:val="24"/>
                              <w:szCs w:val="24"/>
                            </w:rPr>
                            <w:fldChar w:fldCharType="separate"/>
                          </w:r>
                          <w:r>
                            <w:rPr>
                              <w:rStyle w:val="16"/>
                              <w:sz w:val="24"/>
                              <w:szCs w:val="24"/>
                            </w:rPr>
                            <w:t>1</w:t>
                          </w:r>
                          <w:r>
                            <w:rPr>
                              <w:rStyle w:val="16"/>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6B1E6E">
                    <w:pPr>
                      <w:pStyle w:val="8"/>
                      <w:rPr>
                        <w:rStyle w:val="16"/>
                        <w:sz w:val="24"/>
                        <w:szCs w:val="24"/>
                      </w:rPr>
                    </w:pPr>
                    <w:r>
                      <w:rPr>
                        <w:rStyle w:val="16"/>
                        <w:sz w:val="24"/>
                        <w:szCs w:val="24"/>
                      </w:rPr>
                      <w:fldChar w:fldCharType="begin"/>
                    </w:r>
                    <w:r>
                      <w:rPr>
                        <w:rStyle w:val="16"/>
                        <w:sz w:val="24"/>
                        <w:szCs w:val="24"/>
                      </w:rPr>
                      <w:instrText xml:space="preserve">PAGE  </w:instrText>
                    </w:r>
                    <w:r>
                      <w:rPr>
                        <w:rStyle w:val="16"/>
                        <w:sz w:val="24"/>
                        <w:szCs w:val="24"/>
                      </w:rPr>
                      <w:fldChar w:fldCharType="separate"/>
                    </w:r>
                    <w:r>
                      <w:rPr>
                        <w:rStyle w:val="16"/>
                        <w:sz w:val="24"/>
                        <w:szCs w:val="24"/>
                      </w:rPr>
                      <w:t>1</w:t>
                    </w:r>
                    <w:r>
                      <w:rPr>
                        <w:rStyle w:val="16"/>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A671F">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E0CF1">
                          <w:pPr>
                            <w:pStyle w:val="8"/>
                            <w:rPr>
                              <w:rStyle w:val="16"/>
                              <w:sz w:val="24"/>
                              <w:szCs w:val="24"/>
                            </w:rPr>
                          </w:pPr>
                          <w:r>
                            <w:rPr>
                              <w:rStyle w:val="16"/>
                              <w:sz w:val="24"/>
                              <w:szCs w:val="24"/>
                            </w:rPr>
                            <w:fldChar w:fldCharType="begin"/>
                          </w:r>
                          <w:r>
                            <w:rPr>
                              <w:rStyle w:val="16"/>
                              <w:sz w:val="24"/>
                              <w:szCs w:val="24"/>
                            </w:rPr>
                            <w:instrText xml:space="preserve">PAGE  </w:instrText>
                          </w:r>
                          <w:r>
                            <w:rPr>
                              <w:rStyle w:val="16"/>
                              <w:sz w:val="24"/>
                              <w:szCs w:val="24"/>
                            </w:rPr>
                            <w:fldChar w:fldCharType="separate"/>
                          </w:r>
                          <w:r>
                            <w:rPr>
                              <w:rStyle w:val="16"/>
                              <w:sz w:val="24"/>
                              <w:szCs w:val="24"/>
                            </w:rPr>
                            <w:t>1</w:t>
                          </w:r>
                          <w:r>
                            <w:rPr>
                              <w:rStyle w:val="16"/>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50E0CF1">
                    <w:pPr>
                      <w:pStyle w:val="8"/>
                      <w:rPr>
                        <w:rStyle w:val="16"/>
                        <w:sz w:val="24"/>
                        <w:szCs w:val="24"/>
                      </w:rPr>
                    </w:pPr>
                    <w:r>
                      <w:rPr>
                        <w:rStyle w:val="16"/>
                        <w:sz w:val="24"/>
                        <w:szCs w:val="24"/>
                      </w:rPr>
                      <w:fldChar w:fldCharType="begin"/>
                    </w:r>
                    <w:r>
                      <w:rPr>
                        <w:rStyle w:val="16"/>
                        <w:sz w:val="24"/>
                        <w:szCs w:val="24"/>
                      </w:rPr>
                      <w:instrText xml:space="preserve">PAGE  </w:instrText>
                    </w:r>
                    <w:r>
                      <w:rPr>
                        <w:rStyle w:val="16"/>
                        <w:sz w:val="24"/>
                        <w:szCs w:val="24"/>
                      </w:rPr>
                      <w:fldChar w:fldCharType="separate"/>
                    </w:r>
                    <w:r>
                      <w:rPr>
                        <w:rStyle w:val="16"/>
                        <w:sz w:val="24"/>
                        <w:szCs w:val="24"/>
                      </w:rPr>
                      <w:t>1</w:t>
                    </w:r>
                    <w:r>
                      <w:rPr>
                        <w:rStyle w:val="16"/>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FFBFF">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B2CD0">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4F94B">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ED6BA">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4A33B">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CD2C3">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28E52">
    <w:pPr>
      <w:pStyle w:val="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47458">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NmM4ODI2YTY1ZmQ4ZmI1YzBlMDkyNzNjMGU3YmMifQ=="/>
    <w:docVar w:name="KSO_WPS_MARK_KEY" w:val="b17e7894-996c-406a-90eb-dba0c23f53fe"/>
  </w:docVars>
  <w:rsids>
    <w:rsidRoot w:val="00A03DB4"/>
    <w:rsid w:val="00003D7E"/>
    <w:rsid w:val="00004718"/>
    <w:rsid w:val="00006DF9"/>
    <w:rsid w:val="00014B39"/>
    <w:rsid w:val="000279DC"/>
    <w:rsid w:val="000430F3"/>
    <w:rsid w:val="0005117A"/>
    <w:rsid w:val="000726C0"/>
    <w:rsid w:val="00097975"/>
    <w:rsid w:val="000A653F"/>
    <w:rsid w:val="000D56AF"/>
    <w:rsid w:val="000E44EB"/>
    <w:rsid w:val="000E6AAD"/>
    <w:rsid w:val="000F5BE8"/>
    <w:rsid w:val="001344C1"/>
    <w:rsid w:val="001371D2"/>
    <w:rsid w:val="0014431E"/>
    <w:rsid w:val="00160A9C"/>
    <w:rsid w:val="00175714"/>
    <w:rsid w:val="00175D5D"/>
    <w:rsid w:val="00177D82"/>
    <w:rsid w:val="001B6092"/>
    <w:rsid w:val="001F7862"/>
    <w:rsid w:val="002034E3"/>
    <w:rsid w:val="00227431"/>
    <w:rsid w:val="002568B3"/>
    <w:rsid w:val="00261FCB"/>
    <w:rsid w:val="00263E62"/>
    <w:rsid w:val="0027562F"/>
    <w:rsid w:val="002831B3"/>
    <w:rsid w:val="00295044"/>
    <w:rsid w:val="002958B3"/>
    <w:rsid w:val="00297BE9"/>
    <w:rsid w:val="002B0335"/>
    <w:rsid w:val="002C1703"/>
    <w:rsid w:val="002F28BF"/>
    <w:rsid w:val="002F6D66"/>
    <w:rsid w:val="003229CE"/>
    <w:rsid w:val="00327A30"/>
    <w:rsid w:val="00331DAB"/>
    <w:rsid w:val="00334AC9"/>
    <w:rsid w:val="00335CA0"/>
    <w:rsid w:val="00340B85"/>
    <w:rsid w:val="0034530A"/>
    <w:rsid w:val="003456DC"/>
    <w:rsid w:val="003525B2"/>
    <w:rsid w:val="0036537C"/>
    <w:rsid w:val="00365977"/>
    <w:rsid w:val="00397237"/>
    <w:rsid w:val="00400ACE"/>
    <w:rsid w:val="00411602"/>
    <w:rsid w:val="00432A15"/>
    <w:rsid w:val="0044317C"/>
    <w:rsid w:val="0044545B"/>
    <w:rsid w:val="004536BB"/>
    <w:rsid w:val="004715F8"/>
    <w:rsid w:val="004A2592"/>
    <w:rsid w:val="004D093B"/>
    <w:rsid w:val="004F59D9"/>
    <w:rsid w:val="00514B43"/>
    <w:rsid w:val="00525A4A"/>
    <w:rsid w:val="0052652B"/>
    <w:rsid w:val="0053053C"/>
    <w:rsid w:val="00530673"/>
    <w:rsid w:val="00530DA5"/>
    <w:rsid w:val="0054235E"/>
    <w:rsid w:val="00544A47"/>
    <w:rsid w:val="0054641A"/>
    <w:rsid w:val="005474AA"/>
    <w:rsid w:val="0057259C"/>
    <w:rsid w:val="005D31AE"/>
    <w:rsid w:val="005D640D"/>
    <w:rsid w:val="005E335F"/>
    <w:rsid w:val="005E3713"/>
    <w:rsid w:val="005F3BC0"/>
    <w:rsid w:val="005F62C9"/>
    <w:rsid w:val="00605FA2"/>
    <w:rsid w:val="0063367E"/>
    <w:rsid w:val="00647BE7"/>
    <w:rsid w:val="006526EF"/>
    <w:rsid w:val="00677B1E"/>
    <w:rsid w:val="006869CC"/>
    <w:rsid w:val="006957F5"/>
    <w:rsid w:val="006A3766"/>
    <w:rsid w:val="006C14EE"/>
    <w:rsid w:val="006C33B0"/>
    <w:rsid w:val="006C5C64"/>
    <w:rsid w:val="006E1880"/>
    <w:rsid w:val="006F0D66"/>
    <w:rsid w:val="006F20C9"/>
    <w:rsid w:val="007038C4"/>
    <w:rsid w:val="0073042C"/>
    <w:rsid w:val="007400BB"/>
    <w:rsid w:val="00740D75"/>
    <w:rsid w:val="00760C58"/>
    <w:rsid w:val="00770030"/>
    <w:rsid w:val="00793C44"/>
    <w:rsid w:val="007B5AF5"/>
    <w:rsid w:val="007D62CD"/>
    <w:rsid w:val="007D6401"/>
    <w:rsid w:val="007E0948"/>
    <w:rsid w:val="007E1B85"/>
    <w:rsid w:val="007F2DF6"/>
    <w:rsid w:val="00821DA4"/>
    <w:rsid w:val="00840082"/>
    <w:rsid w:val="00843433"/>
    <w:rsid w:val="008814A3"/>
    <w:rsid w:val="0088225C"/>
    <w:rsid w:val="008A1046"/>
    <w:rsid w:val="008A6129"/>
    <w:rsid w:val="008F7F9D"/>
    <w:rsid w:val="00914761"/>
    <w:rsid w:val="00922D59"/>
    <w:rsid w:val="00952ED6"/>
    <w:rsid w:val="0097634D"/>
    <w:rsid w:val="0098462C"/>
    <w:rsid w:val="00986885"/>
    <w:rsid w:val="009917FA"/>
    <w:rsid w:val="00992A8A"/>
    <w:rsid w:val="009A351E"/>
    <w:rsid w:val="009C1927"/>
    <w:rsid w:val="009D2054"/>
    <w:rsid w:val="009D4A5C"/>
    <w:rsid w:val="009D74A2"/>
    <w:rsid w:val="009E74A3"/>
    <w:rsid w:val="009F6AAA"/>
    <w:rsid w:val="009F71B4"/>
    <w:rsid w:val="00A01D20"/>
    <w:rsid w:val="00A03DB4"/>
    <w:rsid w:val="00A140CD"/>
    <w:rsid w:val="00A31D5B"/>
    <w:rsid w:val="00A32FCD"/>
    <w:rsid w:val="00A66EEF"/>
    <w:rsid w:val="00A751FD"/>
    <w:rsid w:val="00A82237"/>
    <w:rsid w:val="00AA19CD"/>
    <w:rsid w:val="00AB787F"/>
    <w:rsid w:val="00B15ED7"/>
    <w:rsid w:val="00B31D4E"/>
    <w:rsid w:val="00B40C88"/>
    <w:rsid w:val="00B45863"/>
    <w:rsid w:val="00B6120D"/>
    <w:rsid w:val="00B71D33"/>
    <w:rsid w:val="00BD31E9"/>
    <w:rsid w:val="00BE1E35"/>
    <w:rsid w:val="00BE44BE"/>
    <w:rsid w:val="00BE6F94"/>
    <w:rsid w:val="00C03D27"/>
    <w:rsid w:val="00C12E88"/>
    <w:rsid w:val="00C15AB6"/>
    <w:rsid w:val="00C16649"/>
    <w:rsid w:val="00C17B29"/>
    <w:rsid w:val="00C76B70"/>
    <w:rsid w:val="00C777DD"/>
    <w:rsid w:val="00C8690D"/>
    <w:rsid w:val="00CA167F"/>
    <w:rsid w:val="00CD15BB"/>
    <w:rsid w:val="00CD75C8"/>
    <w:rsid w:val="00CF375F"/>
    <w:rsid w:val="00D11862"/>
    <w:rsid w:val="00D352B3"/>
    <w:rsid w:val="00D66EAE"/>
    <w:rsid w:val="00D825D1"/>
    <w:rsid w:val="00D87A91"/>
    <w:rsid w:val="00D903D0"/>
    <w:rsid w:val="00DA5372"/>
    <w:rsid w:val="00DB1D0C"/>
    <w:rsid w:val="00DC6EFD"/>
    <w:rsid w:val="00DF230B"/>
    <w:rsid w:val="00E05C17"/>
    <w:rsid w:val="00E11AAC"/>
    <w:rsid w:val="00E34C4A"/>
    <w:rsid w:val="00E4386D"/>
    <w:rsid w:val="00E43FA7"/>
    <w:rsid w:val="00E4493D"/>
    <w:rsid w:val="00E56899"/>
    <w:rsid w:val="00E63B5E"/>
    <w:rsid w:val="00E904C6"/>
    <w:rsid w:val="00E95D5C"/>
    <w:rsid w:val="00EA1A70"/>
    <w:rsid w:val="00EC284B"/>
    <w:rsid w:val="00ED36A9"/>
    <w:rsid w:val="00EE3D9A"/>
    <w:rsid w:val="00F05C26"/>
    <w:rsid w:val="00F14B11"/>
    <w:rsid w:val="00F176A3"/>
    <w:rsid w:val="00F307AE"/>
    <w:rsid w:val="00F33469"/>
    <w:rsid w:val="00F36FC8"/>
    <w:rsid w:val="00F50505"/>
    <w:rsid w:val="00F72869"/>
    <w:rsid w:val="00F758B8"/>
    <w:rsid w:val="00F856C6"/>
    <w:rsid w:val="00F97124"/>
    <w:rsid w:val="00FA7383"/>
    <w:rsid w:val="00FB5D4A"/>
    <w:rsid w:val="00FB7CA8"/>
    <w:rsid w:val="00FC7F1A"/>
    <w:rsid w:val="00FE5665"/>
    <w:rsid w:val="00FF067E"/>
    <w:rsid w:val="00FF7350"/>
    <w:rsid w:val="01280602"/>
    <w:rsid w:val="01DD4DAF"/>
    <w:rsid w:val="02D25707"/>
    <w:rsid w:val="076F428D"/>
    <w:rsid w:val="08DC6F4A"/>
    <w:rsid w:val="091B233E"/>
    <w:rsid w:val="09E35A78"/>
    <w:rsid w:val="0B103CC3"/>
    <w:rsid w:val="0B867FF5"/>
    <w:rsid w:val="0C970DB2"/>
    <w:rsid w:val="0CBA471F"/>
    <w:rsid w:val="0CE9297A"/>
    <w:rsid w:val="0CF71E7A"/>
    <w:rsid w:val="0FE838EE"/>
    <w:rsid w:val="12F460F9"/>
    <w:rsid w:val="14A9496D"/>
    <w:rsid w:val="15C875D4"/>
    <w:rsid w:val="15EA0F85"/>
    <w:rsid w:val="168E5778"/>
    <w:rsid w:val="169A7E3E"/>
    <w:rsid w:val="179346B8"/>
    <w:rsid w:val="1836559C"/>
    <w:rsid w:val="19306900"/>
    <w:rsid w:val="1AF11D75"/>
    <w:rsid w:val="1B2A217A"/>
    <w:rsid w:val="1EC47526"/>
    <w:rsid w:val="20371AE7"/>
    <w:rsid w:val="203A711C"/>
    <w:rsid w:val="206C7302"/>
    <w:rsid w:val="20DE6786"/>
    <w:rsid w:val="21E91262"/>
    <w:rsid w:val="22980C56"/>
    <w:rsid w:val="22CA6D97"/>
    <w:rsid w:val="231A1732"/>
    <w:rsid w:val="233A133C"/>
    <w:rsid w:val="2423407C"/>
    <w:rsid w:val="258F2051"/>
    <w:rsid w:val="25FE63AE"/>
    <w:rsid w:val="291544E0"/>
    <w:rsid w:val="29BD6204"/>
    <w:rsid w:val="29CA6025"/>
    <w:rsid w:val="2A8E50BA"/>
    <w:rsid w:val="2AA117FD"/>
    <w:rsid w:val="2DED173A"/>
    <w:rsid w:val="2E502174"/>
    <w:rsid w:val="2F77098D"/>
    <w:rsid w:val="3029251E"/>
    <w:rsid w:val="310A10A5"/>
    <w:rsid w:val="31DB7B1E"/>
    <w:rsid w:val="369F2845"/>
    <w:rsid w:val="3764277F"/>
    <w:rsid w:val="390B3B9F"/>
    <w:rsid w:val="3D0E1F63"/>
    <w:rsid w:val="3DC15BF5"/>
    <w:rsid w:val="3F940C8A"/>
    <w:rsid w:val="3FA4467B"/>
    <w:rsid w:val="402E5098"/>
    <w:rsid w:val="4106070D"/>
    <w:rsid w:val="43257ABD"/>
    <w:rsid w:val="45833790"/>
    <w:rsid w:val="45F2003C"/>
    <w:rsid w:val="4A0F7362"/>
    <w:rsid w:val="4AA937A7"/>
    <w:rsid w:val="4C6F1E01"/>
    <w:rsid w:val="4D6367FE"/>
    <w:rsid w:val="500876B4"/>
    <w:rsid w:val="51736F9C"/>
    <w:rsid w:val="51BE2A82"/>
    <w:rsid w:val="51CF6651"/>
    <w:rsid w:val="51DD326D"/>
    <w:rsid w:val="52CB7A1A"/>
    <w:rsid w:val="53E1275E"/>
    <w:rsid w:val="549454B3"/>
    <w:rsid w:val="56524DFA"/>
    <w:rsid w:val="569A58BB"/>
    <w:rsid w:val="57C56F49"/>
    <w:rsid w:val="590860D1"/>
    <w:rsid w:val="59935A29"/>
    <w:rsid w:val="5A4125DC"/>
    <w:rsid w:val="5C795C17"/>
    <w:rsid w:val="5CC90FA2"/>
    <w:rsid w:val="5E82558B"/>
    <w:rsid w:val="60272628"/>
    <w:rsid w:val="60D05029"/>
    <w:rsid w:val="60F20858"/>
    <w:rsid w:val="61433C60"/>
    <w:rsid w:val="6241727E"/>
    <w:rsid w:val="62F14370"/>
    <w:rsid w:val="65151FC4"/>
    <w:rsid w:val="65DF4FFB"/>
    <w:rsid w:val="670B2CCE"/>
    <w:rsid w:val="67D55C76"/>
    <w:rsid w:val="6A9D7E3C"/>
    <w:rsid w:val="6B1A1E62"/>
    <w:rsid w:val="6DC049CC"/>
    <w:rsid w:val="6DE60F76"/>
    <w:rsid w:val="6E57683C"/>
    <w:rsid w:val="71E253ED"/>
    <w:rsid w:val="720618B4"/>
    <w:rsid w:val="737A5923"/>
    <w:rsid w:val="758767EC"/>
    <w:rsid w:val="781400F4"/>
    <w:rsid w:val="79B85FCB"/>
    <w:rsid w:val="7A1B7088"/>
    <w:rsid w:val="7B4E01C2"/>
    <w:rsid w:val="7B716095"/>
    <w:rsid w:val="7BCA3EFF"/>
    <w:rsid w:val="7E3001A9"/>
    <w:rsid w:val="7EED74C2"/>
    <w:rsid w:val="7F34404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qFormat/>
    <w:uiPriority w:val="0"/>
    <w:pPr>
      <w:ind w:left="2940"/>
    </w:pPr>
    <w:rPr>
      <w:rFonts w:ascii="Calibri" w:hAnsi="Calibri" w:eastAsia="宋体" w:cs="Times New Roman"/>
    </w:rPr>
  </w:style>
  <w:style w:type="paragraph" w:styleId="6">
    <w:name w:val="Body Text"/>
    <w:basedOn w:val="1"/>
    <w:semiHidden/>
    <w:qFormat/>
    <w:uiPriority w:val="0"/>
    <w:rPr>
      <w:rFonts w:ascii="仿宋" w:hAnsi="仿宋" w:eastAsia="仿宋" w:cs="仿宋"/>
      <w:sz w:val="33"/>
      <w:szCs w:val="33"/>
      <w:lang w:val="en-US" w:eastAsia="en-US" w:bidi="ar-SA"/>
    </w:rPr>
  </w:style>
  <w:style w:type="paragraph" w:styleId="7">
    <w:name w:val="Body Text Indent"/>
    <w:basedOn w:val="1"/>
    <w:unhideWhenUsed/>
    <w:qFormat/>
    <w:uiPriority w:val="99"/>
    <w:pPr>
      <w:widowControl/>
      <w:spacing w:beforeAutospacing="1" w:afterAutospacing="1"/>
      <w:jc w:val="left"/>
    </w:pPr>
    <w:rPr>
      <w:rFonts w:ascii="宋体" w:hAnsi="宋体"/>
      <w:kern w:val="0"/>
      <w:sz w:val="24"/>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7"/>
    <w:qFormat/>
    <w:uiPriority w:val="0"/>
    <w:pPr>
      <w:ind w:firstLine="420" w:firstLineChars="200"/>
    </w:pPr>
    <w:rPr>
      <w:rFonts w:ascii="Calibri" w:hAnsi="Calibri" w:cs="Calibri"/>
      <w:sz w:val="32"/>
      <w:szCs w:val="32"/>
    </w:rPr>
  </w:style>
  <w:style w:type="table" w:styleId="13">
    <w:name w:val="Table Grid"/>
    <w:basedOn w:val="1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locked/>
    <w:uiPriority w:val="0"/>
    <w:rPr>
      <w:b/>
    </w:rPr>
  </w:style>
  <w:style w:type="character" w:styleId="16">
    <w:name w:val="page number"/>
    <w:basedOn w:val="14"/>
    <w:qFormat/>
    <w:uiPriority w:val="99"/>
    <w:rPr>
      <w:rFonts w:cs="Times New Roman"/>
    </w:rPr>
  </w:style>
  <w:style w:type="character" w:styleId="17">
    <w:name w:val="Hyperlink"/>
    <w:qFormat/>
    <w:uiPriority w:val="0"/>
    <w:rPr>
      <w:color w:val="0000FF"/>
      <w:u w:val="none"/>
    </w:rPr>
  </w:style>
  <w:style w:type="character" w:customStyle="1" w:styleId="18">
    <w:name w:val="页脚 Char"/>
    <w:basedOn w:val="14"/>
    <w:link w:val="8"/>
    <w:semiHidden/>
    <w:qFormat/>
    <w:locked/>
    <w:uiPriority w:val="99"/>
    <w:rPr>
      <w:rFonts w:cs="Times New Roman"/>
      <w:sz w:val="18"/>
      <w:szCs w:val="18"/>
    </w:rPr>
  </w:style>
  <w:style w:type="character" w:customStyle="1" w:styleId="19">
    <w:name w:val="页眉 Char"/>
    <w:basedOn w:val="14"/>
    <w:link w:val="9"/>
    <w:semiHidden/>
    <w:qFormat/>
    <w:locked/>
    <w:uiPriority w:val="99"/>
    <w:rPr>
      <w:rFonts w:cs="Times New Roman"/>
      <w:sz w:val="18"/>
      <w:szCs w:val="18"/>
    </w:rPr>
  </w:style>
  <w:style w:type="paragraph" w:customStyle="1" w:styleId="20">
    <w:name w:val="p0"/>
    <w:basedOn w:val="1"/>
    <w:qFormat/>
    <w:uiPriority w:val="99"/>
    <w:pPr>
      <w:widowControl/>
    </w:pPr>
    <w:rPr>
      <w:kern w:val="0"/>
      <w:szCs w:val="21"/>
    </w:rPr>
  </w:style>
  <w:style w:type="paragraph" w:customStyle="1" w:styleId="21">
    <w:name w:val="样式 宋体 小四 悬挂缩进: 9 字符 行距: 固定值 12.5 磅 左  0.34 字符 首行缩进:  -9 字符"/>
    <w:basedOn w:val="1"/>
    <w:qFormat/>
    <w:uiPriority w:val="0"/>
    <w:pPr>
      <w:spacing w:line="250" w:lineRule="exact"/>
      <w:ind w:left="2231" w:hanging="2160"/>
    </w:pPr>
    <w:rPr>
      <w:rFonts w:ascii="宋体" w:hAnsi="宋体"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4229</Words>
  <Characters>4327</Characters>
  <Lines>23</Lines>
  <Paragraphs>6</Paragraphs>
  <TotalTime>22</TotalTime>
  <ScaleCrop>false</ScaleCrop>
  <LinksUpToDate>false</LinksUpToDate>
  <CharactersWithSpaces>4367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2018-03-07T06:00:00Z</dcterms:created>
  <dc:creator>微软用户</dc:creator>
  <cp:lastModifiedBy>村东头幼儿园扛把子</cp:lastModifiedBy>
  <cp:lastPrinted>2024-10-09T03:13:00Z</cp:lastPrinted>
  <dcterms:modified xsi:type="dcterms:W3CDTF">2024-10-21T23:58:17Z</dcterms:modified>
  <dc:title>中共本溪水洞风景区管理处委员会文件</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2B334A39FC5A46DFA73414389A9E4E6E_13</vt:lpwstr>
  </property>
</Properties>
</file>