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《本溪市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文明祭祀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管理条例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（征求</w:t>
      </w:r>
    </w:p>
    <w:p>
      <w:pPr>
        <w:bidi w:val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意见稿）》的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草稿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解读</w:t>
      </w:r>
    </w:p>
    <w:p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近日，市司法局就市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民政局</w:t>
      </w:r>
      <w:r>
        <w:rPr>
          <w:rFonts w:hint="eastAsia" w:ascii="仿宋_GB2312" w:hAnsi="仿宋_GB2312" w:eastAsia="仿宋_GB2312" w:cs="仿宋_GB2312"/>
          <w:sz w:val="32"/>
          <w:szCs w:val="32"/>
        </w:rPr>
        <w:t>起草的《本溪市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文明祭祀</w:t>
      </w:r>
      <w:r>
        <w:rPr>
          <w:rFonts w:hint="eastAsia" w:ascii="仿宋_GB2312" w:hAnsi="仿宋_GB2312" w:eastAsia="仿宋_GB2312" w:cs="仿宋_GB2312"/>
          <w:sz w:val="32"/>
          <w:szCs w:val="32"/>
        </w:rPr>
        <w:t>条例（征求意见稿）》向社会公开征求意见。</w:t>
      </w:r>
    </w:p>
    <w:p>
      <w:pPr>
        <w:bidi w:val="0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bookmarkStart w:id="0" w:name="heading_0"/>
      <w:r>
        <w:rPr>
          <w:rFonts w:hint="eastAsia" w:ascii="黑体" w:hAnsi="黑体" w:eastAsia="黑体" w:cs="黑体"/>
          <w:sz w:val="32"/>
          <w:szCs w:val="32"/>
        </w:rPr>
        <w:t>一、立法背景</w:t>
      </w:r>
      <w:bookmarkEnd w:id="0"/>
    </w:p>
    <w:p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每逢清明、中元、春节等祭祀节点，我市城区街头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林地及公路沿线焚烧祭祀用品现象较为普遍，污染环境、影响市容、易引发火灾，公共安全与生态环境压力突出。我市尚无文明祭祀专项法规，现有依据不够具体、监管不够系统、执法支撑不足。为规范祭祀活动，倡导绿色低碳、文明节俭风尚，保护生态环境，维护公共安全和公共秩序，促进社会主义精神文明建设，结合本市实际，制定本条例。</w:t>
      </w:r>
    </w:p>
    <w:p>
      <w:pPr>
        <w:bidi w:val="0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bookmarkStart w:id="1" w:name="heading_1"/>
      <w:r>
        <w:rPr>
          <w:rFonts w:hint="eastAsia" w:ascii="黑体" w:hAnsi="黑体" w:eastAsia="黑体" w:cs="黑体"/>
          <w:sz w:val="32"/>
          <w:szCs w:val="32"/>
        </w:rPr>
        <w:t>二、主要内容</w:t>
      </w:r>
      <w:bookmarkEnd w:id="1"/>
    </w:p>
    <w:p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本溪市文明祭祀条例（征求意见稿）》共十八条，主要就适用范围、管理职责、祭祀规范、禁止行为、监督保障等方面作出规定。一是明确适用范围与工作原则，确定本市行政区域内祭祀活动适用本条例，实行政府主导、部门协同、教育引导、疏堵并举、社会共治、依法规范。二是压实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</w:rPr>
        <w:t>各级政府及民政、公安、生态环境、住建、市场监管、林草、消防等部门管理职责，强化乡镇（街道）、村（居）民委员会联防联控，构建全社会宣传引导与共治格局。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三是倡导绿色文明祭祀方式，鼓励鲜花祭扫、网络祭扫、家庭追思、植树缅怀等低碳形式，支持殡葬服务机构提供公益便民服务。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四是划定禁烧区域，严格管控防火期用火，规范祭祀用品经营行为，严禁在林地、公共绿地、交通沿线、易燃易爆区等场所露天焚烧祭祀用品。五是明确法律适用与监督机制，健全投诉举报制度，规范工作人员履职责任，保障条例有效实施。</w:t>
      </w: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bidi w:val="0"/>
        <w:ind w:left="638" w:leftChars="304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解读单位：本溪市司法局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解读人：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吴君铭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解读电话：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43665832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bidi w:val="0"/>
        <w:ind w:left="5427" w:leftChars="2432" w:hanging="320" w:hanging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本溪市司法局</w:t>
      </w:r>
    </w:p>
    <w:p>
      <w:pPr>
        <w:bidi w:val="0"/>
        <w:ind w:left="5427" w:leftChars="2432" w:hanging="320" w:hanging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2026年5月21日</w:t>
      </w: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SFJLyA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FgAAAGRycy9QSwECFAAUAAAA&#10;CACHTuJAs0lY7tAAAAAFAQAADwAAAAAAAAABACAAAAA4AAAAZHJzL2Rvd25yZXYueG1sUEsBAhQA&#10;FAAAAAgAh07iQHZIUkvIAgAA7AUAAA4AAAAAAAAAAQAgAAAANQ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E6622E"/>
    <w:rsid w:val="11E6622E"/>
    <w:rsid w:val="12EFEA5B"/>
    <w:rsid w:val="1FFB318F"/>
    <w:rsid w:val="3BFF80D4"/>
    <w:rsid w:val="3CFB05C2"/>
    <w:rsid w:val="3D761B07"/>
    <w:rsid w:val="3E7F9099"/>
    <w:rsid w:val="6B4DCBA7"/>
    <w:rsid w:val="711F3BA7"/>
    <w:rsid w:val="79BBAEE3"/>
    <w:rsid w:val="7AF79E54"/>
    <w:rsid w:val="7FCD69F5"/>
    <w:rsid w:val="7FF76AE6"/>
    <w:rsid w:val="B7E9A797"/>
    <w:rsid w:val="BDEB012F"/>
    <w:rsid w:val="CDFFA97A"/>
    <w:rsid w:val="F7FDA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2026-05-21T22:24:00Z</dcterms:created>
  <dc:creator>宁静致远 </dc:creator>
  <cp:lastModifiedBy>user</cp:lastModifiedBy>
  <dcterms:modified xsi:type="dcterms:W3CDTF">2026-05-21T15:13:08Z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8F94B8E0BA5A422FAEC59B8C9F10199E_11</vt:lpwstr>
  </property>
  <property fmtid="{D5CDD505-2E9C-101B-9397-08002B2CF9AE}" pid="4" name="KSOTemplateDocerSaveRecord">
    <vt:lpwstr>eyJoZGlkIjoiOTBkNDBkMzg4ZWYxZmZiNGUwZTgzMmRlNjkxM2RhMDQiLCJ1c2VySWQiOiIzMDc5NTE5MjkifQ==</vt:lpwstr>
  </property>
</Properties>
</file>